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60" w:rsidRPr="0071362E" w:rsidRDefault="00997060" w:rsidP="00997060">
      <w:pPr>
        <w:suppressAutoHyphens/>
        <w:ind w:firstLine="709"/>
        <w:jc w:val="right"/>
        <w:rPr>
          <w:rFonts w:ascii="Times New Roman" w:eastAsia="Calibri" w:hAnsi="Times New Roman" w:cs="Times New Roman"/>
          <w:b/>
          <w:lang w:eastAsia="zh-CN"/>
        </w:rPr>
      </w:pPr>
      <w:r w:rsidRPr="0071362E">
        <w:rPr>
          <w:rFonts w:ascii="Times New Roman" w:eastAsia="Calibri" w:hAnsi="Times New Roman" w:cs="Times New Roman"/>
          <w:b/>
          <w:lang w:eastAsia="zh-CN"/>
        </w:rPr>
        <w:t xml:space="preserve">Выписка верна </w:t>
      </w:r>
    </w:p>
    <w:p w:rsidR="00997060" w:rsidRPr="0071362E" w:rsidRDefault="00997060" w:rsidP="00997060">
      <w:pPr>
        <w:suppressAutoHyphens/>
        <w:ind w:firstLine="709"/>
        <w:jc w:val="right"/>
        <w:rPr>
          <w:rFonts w:ascii="Times New Roman" w:eastAsia="Calibri" w:hAnsi="Times New Roman" w:cs="Times New Roman"/>
          <w:b/>
          <w:lang w:eastAsia="zh-CN"/>
        </w:rPr>
      </w:pPr>
      <w:r w:rsidRPr="0071362E">
        <w:rPr>
          <w:rFonts w:ascii="Times New Roman" w:eastAsia="Calibri" w:hAnsi="Times New Roman" w:cs="Times New Roman"/>
          <w:b/>
          <w:lang w:eastAsia="zh-CN"/>
        </w:rPr>
        <w:t xml:space="preserve">Директор школы____________ </w:t>
      </w:r>
      <w:proofErr w:type="spellStart"/>
      <w:r w:rsidRPr="0071362E">
        <w:rPr>
          <w:rFonts w:ascii="Times New Roman" w:eastAsia="Calibri" w:hAnsi="Times New Roman" w:cs="Times New Roman"/>
          <w:b/>
          <w:lang w:eastAsia="zh-CN"/>
        </w:rPr>
        <w:t>Н.С.Потягова</w:t>
      </w:r>
      <w:proofErr w:type="spellEnd"/>
    </w:p>
    <w:p w:rsidR="00997060" w:rsidRPr="0071362E" w:rsidRDefault="00997060" w:rsidP="00997060">
      <w:pPr>
        <w:suppressAutoHyphens/>
        <w:ind w:firstLine="709"/>
        <w:jc w:val="right"/>
        <w:rPr>
          <w:rFonts w:ascii="Times New Roman" w:eastAsia="Calibri" w:hAnsi="Times New Roman" w:cs="Times New Roman"/>
          <w:b/>
          <w:lang w:eastAsia="zh-CN"/>
        </w:rPr>
      </w:pPr>
      <w:r w:rsidRPr="0071362E">
        <w:rPr>
          <w:rFonts w:ascii="Times New Roman" w:eastAsia="Calibri" w:hAnsi="Times New Roman" w:cs="Times New Roman"/>
          <w:b/>
          <w:lang w:eastAsia="zh-CN"/>
        </w:rPr>
        <w:t>Приказ №108 от 31.08.2023</w:t>
      </w:r>
    </w:p>
    <w:p w:rsidR="00997060" w:rsidRPr="0071362E" w:rsidRDefault="00997060" w:rsidP="0099706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997060" w:rsidRPr="0071362E" w:rsidRDefault="00997060" w:rsidP="0099706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71362E">
        <w:rPr>
          <w:rFonts w:ascii="Times New Roman" w:eastAsia="Calibri" w:hAnsi="Times New Roman" w:cs="Times New Roman"/>
          <w:b/>
          <w:lang w:eastAsia="zh-CN"/>
        </w:rPr>
        <w:t xml:space="preserve">муниципальное бюджетное общеобразовательное учреждение </w:t>
      </w:r>
    </w:p>
    <w:p w:rsidR="00997060" w:rsidRPr="0071362E" w:rsidRDefault="00997060" w:rsidP="0099706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lang w:eastAsia="zh-CN"/>
        </w:rPr>
      </w:pPr>
      <w:proofErr w:type="spellStart"/>
      <w:r w:rsidRPr="0071362E">
        <w:rPr>
          <w:rFonts w:ascii="Times New Roman" w:eastAsia="Calibri" w:hAnsi="Times New Roman" w:cs="Times New Roman"/>
          <w:b/>
          <w:lang w:eastAsia="zh-CN"/>
        </w:rPr>
        <w:t>Капыревщинская</w:t>
      </w:r>
      <w:proofErr w:type="spellEnd"/>
      <w:r w:rsidRPr="0071362E">
        <w:rPr>
          <w:rFonts w:ascii="Times New Roman" w:eastAsia="Calibri" w:hAnsi="Times New Roman" w:cs="Times New Roman"/>
          <w:b/>
          <w:lang w:eastAsia="zh-CN"/>
        </w:rPr>
        <w:t xml:space="preserve"> средняя школа  </w:t>
      </w:r>
    </w:p>
    <w:p w:rsidR="00997060" w:rsidRPr="0071362E" w:rsidRDefault="00997060" w:rsidP="00997060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997060" w:rsidRPr="0071362E" w:rsidRDefault="00997060" w:rsidP="00997060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1362E">
        <w:rPr>
          <w:rFonts w:ascii="Times New Roman" w:hAnsi="Times New Roman" w:cs="Times New Roman"/>
          <w:b/>
        </w:rPr>
        <w:t xml:space="preserve">ВЫПИСКА </w:t>
      </w:r>
    </w:p>
    <w:p w:rsidR="00997060" w:rsidRPr="0071362E" w:rsidRDefault="00997060" w:rsidP="00997060">
      <w:pPr>
        <w:suppressAutoHyphens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1362E">
        <w:rPr>
          <w:rFonts w:ascii="Times New Roman" w:hAnsi="Times New Roman" w:cs="Times New Roman"/>
          <w:b/>
        </w:rPr>
        <w:t xml:space="preserve">ИЗ ОСНОВНОЙ  ОБРАЗОВАТЕЛЬНОЙ ПРОГРАММЫ  </w:t>
      </w:r>
    </w:p>
    <w:p w:rsidR="00997060" w:rsidRPr="0071362E" w:rsidRDefault="00997060" w:rsidP="00997060">
      <w:pPr>
        <w:suppressAutoHyphens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71362E">
        <w:rPr>
          <w:rFonts w:ascii="Times New Roman" w:hAnsi="Times New Roman" w:cs="Times New Roman"/>
          <w:b/>
        </w:rPr>
        <w:t>СРЕДНЕГО ОБЩЕГО ОБРАЗОВАНИЯ</w:t>
      </w:r>
    </w:p>
    <w:p w:rsidR="00997060" w:rsidRPr="0071362E" w:rsidRDefault="00997060" w:rsidP="00997060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71362E">
        <w:rPr>
          <w:rFonts w:ascii="Times New Roman" w:hAnsi="Times New Roman" w:cs="Times New Roman"/>
          <w:b/>
          <w:bCs/>
        </w:rPr>
        <w:t>Учебный план среднего общего образования.</w:t>
      </w:r>
    </w:p>
    <w:p w:rsidR="0069055F" w:rsidRDefault="0069055F" w:rsidP="0069055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2"/>
          <w:kern w:val="28"/>
          <w:sz w:val="28"/>
          <w:szCs w:val="28"/>
        </w:rPr>
      </w:pPr>
    </w:p>
    <w:p w:rsidR="0069055F" w:rsidRPr="00997060" w:rsidRDefault="0069055F" w:rsidP="0069055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  <w:r w:rsidRPr="00997060">
        <w:rPr>
          <w:rFonts w:ascii="Times New Roman" w:hAnsi="Times New Roman" w:cs="Times New Roman"/>
          <w:b/>
          <w:bCs/>
          <w:spacing w:val="-2"/>
          <w:kern w:val="28"/>
        </w:rPr>
        <w:t>ПОЯСНИТЕЛЬНАЯ ЗАПИСКА</w:t>
      </w:r>
    </w:p>
    <w:p w:rsidR="0069055F" w:rsidRPr="00997060" w:rsidRDefault="0069055F" w:rsidP="0069055F">
      <w:pPr>
        <w:ind w:firstLine="709"/>
        <w:jc w:val="both"/>
        <w:rPr>
          <w:rFonts w:ascii="Times New Roman" w:hAnsi="Times New Roman" w:cs="Times New Roman"/>
          <w:spacing w:val="-2"/>
          <w:kern w:val="2"/>
        </w:rPr>
      </w:pPr>
      <w:r w:rsidRPr="00997060">
        <w:rPr>
          <w:rFonts w:ascii="Times New Roman" w:hAnsi="Times New Roman" w:cs="Times New Roman"/>
          <w:spacing w:val="-2"/>
          <w:kern w:val="2"/>
        </w:rPr>
        <w:t xml:space="preserve">Учебный план МБОУ </w:t>
      </w:r>
      <w:proofErr w:type="spellStart"/>
      <w:r w:rsidRPr="00997060">
        <w:rPr>
          <w:rFonts w:ascii="Times New Roman" w:hAnsi="Times New Roman" w:cs="Times New Roman"/>
          <w:spacing w:val="-2"/>
          <w:kern w:val="2"/>
        </w:rPr>
        <w:t>Капыревщинской</w:t>
      </w:r>
      <w:proofErr w:type="spellEnd"/>
      <w:r w:rsidRPr="00997060">
        <w:rPr>
          <w:rFonts w:ascii="Times New Roman" w:hAnsi="Times New Roman" w:cs="Times New Roman"/>
          <w:spacing w:val="-2"/>
          <w:kern w:val="2"/>
        </w:rPr>
        <w:t xml:space="preserve"> СШ на уровне СОО</w:t>
      </w:r>
      <w:bookmarkStart w:id="0" w:name="_GoBack"/>
      <w:bookmarkEnd w:id="0"/>
    </w:p>
    <w:p w:rsidR="0069055F" w:rsidRPr="00997060" w:rsidRDefault="0069055F" w:rsidP="0069055F">
      <w:pPr>
        <w:pStyle w:val="a7"/>
        <w:numPr>
          <w:ilvl w:val="0"/>
          <w:numId w:val="1"/>
        </w:numPr>
        <w:rPr>
          <w:spacing w:val="-2"/>
          <w:kern w:val="2"/>
        </w:rPr>
      </w:pPr>
      <w:r w:rsidRPr="00997060">
        <w:rPr>
          <w:spacing w:val="-2"/>
          <w:kern w:val="2"/>
        </w:rPr>
        <w:t>обеспечивает реализацию ФГОС СОО и ФОП СОО;</w:t>
      </w:r>
    </w:p>
    <w:p w:rsidR="0069055F" w:rsidRPr="00997060" w:rsidRDefault="0069055F" w:rsidP="0069055F">
      <w:pPr>
        <w:pStyle w:val="a7"/>
        <w:numPr>
          <w:ilvl w:val="0"/>
          <w:numId w:val="1"/>
        </w:numPr>
        <w:jc w:val="both"/>
        <w:rPr>
          <w:spacing w:val="-2"/>
          <w:kern w:val="2"/>
        </w:rPr>
      </w:pPr>
      <w:r w:rsidRPr="00997060">
        <w:rPr>
          <w:spacing w:val="-2"/>
          <w:kern w:val="2"/>
        </w:rPr>
        <w:t xml:space="preserve">общий объем нагрузки и максимальный объем аудиторной нагрузки </w:t>
      </w:r>
      <w:proofErr w:type="gramStart"/>
      <w:r w:rsidRPr="00997060">
        <w:rPr>
          <w:spacing w:val="-2"/>
          <w:kern w:val="2"/>
        </w:rPr>
        <w:t>обучающихся</w:t>
      </w:r>
      <w:proofErr w:type="gramEnd"/>
      <w:r w:rsidRPr="00997060">
        <w:rPr>
          <w:spacing w:val="-2"/>
          <w:kern w:val="2"/>
        </w:rPr>
        <w:t>;</w:t>
      </w:r>
    </w:p>
    <w:p w:rsidR="0069055F" w:rsidRPr="00997060" w:rsidRDefault="0069055F" w:rsidP="0069055F">
      <w:pPr>
        <w:pStyle w:val="a7"/>
        <w:numPr>
          <w:ilvl w:val="0"/>
          <w:numId w:val="1"/>
        </w:numPr>
        <w:jc w:val="both"/>
        <w:rPr>
          <w:spacing w:val="-2"/>
          <w:kern w:val="2"/>
        </w:rPr>
      </w:pPr>
      <w:r w:rsidRPr="00997060">
        <w:rPr>
          <w:spacing w:val="-2"/>
          <w:kern w:val="2"/>
        </w:rPr>
        <w:t>состав и структуру обязательных предметных областей;</w:t>
      </w:r>
    </w:p>
    <w:p w:rsidR="0069055F" w:rsidRPr="00997060" w:rsidRDefault="0069055F" w:rsidP="0069055F">
      <w:pPr>
        <w:pStyle w:val="a7"/>
        <w:numPr>
          <w:ilvl w:val="0"/>
          <w:numId w:val="1"/>
        </w:numPr>
        <w:jc w:val="both"/>
        <w:rPr>
          <w:spacing w:val="-2"/>
          <w:kern w:val="2"/>
        </w:rPr>
      </w:pPr>
      <w:r w:rsidRPr="00997060">
        <w:rPr>
          <w:spacing w:val="-2"/>
          <w:kern w:val="2"/>
        </w:rPr>
        <w:t>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требованиями;</w:t>
      </w:r>
    </w:p>
    <w:p w:rsidR="0069055F" w:rsidRPr="00997060" w:rsidRDefault="0069055F" w:rsidP="0069055F">
      <w:pPr>
        <w:pStyle w:val="a7"/>
        <w:numPr>
          <w:ilvl w:val="0"/>
          <w:numId w:val="1"/>
        </w:numPr>
        <w:jc w:val="both"/>
        <w:rPr>
          <w:spacing w:val="-2"/>
          <w:kern w:val="2"/>
        </w:rPr>
      </w:pPr>
      <w:r w:rsidRPr="00997060">
        <w:rPr>
          <w:spacing w:val="-2"/>
          <w:kern w:val="2"/>
        </w:rPr>
        <w:t>формы проведения промежуточной аттестации отдельной части или всего объёма учебного предмета, курса, дисциплин</w:t>
      </w:r>
      <w:proofErr w:type="gramStart"/>
      <w:r w:rsidRPr="00997060">
        <w:rPr>
          <w:spacing w:val="-2"/>
          <w:kern w:val="2"/>
        </w:rPr>
        <w:t>ы(</w:t>
      </w:r>
      <w:proofErr w:type="gramEnd"/>
      <w:r w:rsidRPr="00997060">
        <w:rPr>
          <w:spacing w:val="-2"/>
          <w:kern w:val="2"/>
        </w:rPr>
        <w:t>модуля) образовательной программы, в соответствии с порядком, установленным образовательной организацией.</w:t>
      </w:r>
    </w:p>
    <w:p w:rsidR="0069055F" w:rsidRPr="00997060" w:rsidRDefault="0069055F" w:rsidP="0069055F">
      <w:pPr>
        <w:ind w:firstLine="709"/>
        <w:jc w:val="both"/>
        <w:rPr>
          <w:rFonts w:ascii="Times New Roman" w:hAnsi="Times New Roman" w:cs="Times New Roman"/>
          <w:spacing w:val="-2"/>
          <w:kern w:val="2"/>
        </w:rPr>
      </w:pPr>
      <w:r w:rsidRPr="00997060">
        <w:rPr>
          <w:rFonts w:ascii="Times New Roman" w:hAnsi="Times New Roman" w:cs="Times New Roman"/>
          <w:spacing w:val="-2"/>
          <w:kern w:val="2"/>
        </w:rPr>
        <w:t xml:space="preserve">Учебный план среднего общего образования (далее СОО) включает в себя обязательную часть и часть, формируемую участниками образовательных отношений, распределяет учебное время, отводимое на их освоение по классам учебных предметов, определяющим максимальный объем аудиторной нагрузки обучающихся и составлен на 2-летний срок освоения. </w:t>
      </w:r>
    </w:p>
    <w:p w:rsidR="0069055F" w:rsidRPr="00997060" w:rsidRDefault="0069055F" w:rsidP="0069055F">
      <w:pPr>
        <w:ind w:firstLine="709"/>
        <w:jc w:val="both"/>
        <w:rPr>
          <w:rFonts w:ascii="Times New Roman" w:hAnsi="Times New Roman" w:cs="Times New Roman"/>
          <w:spacing w:val="-2"/>
          <w:kern w:val="2"/>
        </w:rPr>
      </w:pPr>
      <w:r w:rsidRPr="00997060">
        <w:rPr>
          <w:rFonts w:ascii="Times New Roman" w:hAnsi="Times New Roman" w:cs="Times New Roman"/>
          <w:spacing w:val="-2"/>
          <w:kern w:val="2"/>
        </w:rPr>
        <w:t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69055F" w:rsidRPr="00997060" w:rsidRDefault="0069055F" w:rsidP="0069055F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997060">
        <w:rPr>
          <w:rFonts w:ascii="Times New Roman" w:hAnsi="Times New Roman" w:cs="Times New Roman"/>
          <w:color w:val="auto"/>
          <w:spacing w:val="-2"/>
          <w:kern w:val="2"/>
        </w:rPr>
        <w:t xml:space="preserve">В соответствии с п.18.3.1 ФГОС СОО </w:t>
      </w:r>
      <w:r w:rsidRPr="00997060">
        <w:rPr>
          <w:rFonts w:ascii="Times New Roman" w:hAnsi="Times New Roman" w:cs="Times New Roman"/>
          <w:color w:val="auto"/>
          <w:shd w:val="clear" w:color="auto" w:fill="FFFFFF"/>
        </w:rPr>
        <w:t>изучение родного языка и родной литературы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:rsidR="0069055F" w:rsidRPr="00997060" w:rsidRDefault="0069055F" w:rsidP="0069055F">
      <w:pPr>
        <w:ind w:firstLine="709"/>
        <w:jc w:val="both"/>
        <w:rPr>
          <w:rFonts w:ascii="Times New Roman" w:hAnsi="Times New Roman" w:cs="Times New Roman"/>
          <w:spacing w:val="-2"/>
          <w:kern w:val="2"/>
        </w:rPr>
      </w:pPr>
      <w:proofErr w:type="gramStart"/>
      <w:r w:rsidRPr="00997060">
        <w:rPr>
          <w:rFonts w:ascii="Times New Roman" w:hAnsi="Times New Roman" w:cs="Times New Roman"/>
          <w:spacing w:val="-2"/>
          <w:kern w:val="2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основные образовательные потребности обучающихся с ОВЗ.</w:t>
      </w:r>
      <w:proofErr w:type="gramEnd"/>
    </w:p>
    <w:p w:rsidR="0069055F" w:rsidRPr="00997060" w:rsidRDefault="0069055F" w:rsidP="0069055F">
      <w:pPr>
        <w:spacing w:after="240"/>
        <w:ind w:firstLine="709"/>
        <w:rPr>
          <w:rFonts w:ascii="Times New Roman" w:hAnsi="Times New Roman" w:cs="Times New Roman"/>
          <w:spacing w:val="-2"/>
          <w:kern w:val="2"/>
        </w:rPr>
      </w:pPr>
      <w:r w:rsidRPr="00997060">
        <w:rPr>
          <w:rFonts w:ascii="Times New Roman" w:hAnsi="Times New Roman" w:cs="Times New Roman"/>
          <w:spacing w:val="-2"/>
          <w:kern w:val="2"/>
        </w:rPr>
        <w:t>Образовательная деятельность при реализации ООП СОО учитывает требования стандарта и СанПиН 1.2.3685-21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610"/>
        <w:gridCol w:w="2853"/>
      </w:tblGrid>
      <w:tr w:rsidR="0069055F" w:rsidRPr="00997060" w:rsidTr="0069055F">
        <w:trPr>
          <w:trHeight w:val="513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997060" w:rsidRDefault="00690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97060">
              <w:rPr>
                <w:rFonts w:ascii="Times New Roman" w:hAnsi="Times New Roman" w:cs="Times New Roman"/>
                <w:lang w:eastAsia="en-US"/>
              </w:rPr>
              <w:t>Продолжительность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997060" w:rsidRDefault="0069055F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7060">
              <w:rPr>
                <w:rFonts w:ascii="Times New Roman" w:hAnsi="Times New Roman" w:cs="Times New Roman"/>
                <w:lang w:eastAsia="en-US"/>
              </w:rPr>
              <w:t>34 учебные недели</w:t>
            </w:r>
          </w:p>
        </w:tc>
      </w:tr>
      <w:tr w:rsidR="0069055F" w:rsidRPr="00997060" w:rsidTr="0069055F">
        <w:trPr>
          <w:trHeight w:val="233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997060" w:rsidRDefault="00690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97060">
              <w:rPr>
                <w:rFonts w:ascii="Times New Roman" w:hAnsi="Times New Roman" w:cs="Times New Roman"/>
                <w:lang w:eastAsia="en-US"/>
              </w:rPr>
              <w:t>Учебная нагрузка при 5-дневной учебной неделе, не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997060" w:rsidRDefault="0069055F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7060">
              <w:rPr>
                <w:rFonts w:ascii="Times New Roman" w:hAnsi="Times New Roman" w:cs="Times New Roman"/>
                <w:lang w:eastAsia="en-US"/>
              </w:rPr>
              <w:t>34 ч.</w:t>
            </w:r>
          </w:p>
        </w:tc>
      </w:tr>
      <w:tr w:rsidR="0069055F" w:rsidRPr="00997060" w:rsidTr="0069055F">
        <w:trPr>
          <w:trHeight w:val="56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997060" w:rsidRDefault="00690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97060">
              <w:rPr>
                <w:rFonts w:ascii="Times New Roman" w:hAnsi="Times New Roman" w:cs="Times New Roman"/>
                <w:lang w:eastAsia="en-US"/>
              </w:rPr>
              <w:t xml:space="preserve">Продолжительность учебного занятия для </w:t>
            </w:r>
            <w:proofErr w:type="gramStart"/>
            <w:r w:rsidRPr="00997060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997060">
              <w:rPr>
                <w:rFonts w:ascii="Times New Roman" w:hAnsi="Times New Roman" w:cs="Times New Roman"/>
                <w:lang w:eastAsia="en-US"/>
              </w:rPr>
              <w:t>, не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997060" w:rsidRDefault="0069055F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7060">
              <w:rPr>
                <w:rFonts w:ascii="Times New Roman" w:hAnsi="Times New Roman" w:cs="Times New Roman"/>
                <w:lang w:eastAsia="en-US"/>
              </w:rPr>
              <w:t>40 минут</w:t>
            </w:r>
          </w:p>
        </w:tc>
      </w:tr>
      <w:tr w:rsidR="0069055F" w:rsidRPr="00997060" w:rsidTr="0069055F">
        <w:trPr>
          <w:trHeight w:val="562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997060" w:rsidRDefault="0069055F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97060">
              <w:rPr>
                <w:rFonts w:ascii="Times New Roman" w:hAnsi="Times New Roman" w:cs="Times New Roman"/>
                <w:lang w:eastAsia="en-US"/>
              </w:rPr>
              <w:lastRenderedPageBreak/>
              <w:t>Продолжительность выполнения домашнего задания, не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997060" w:rsidRDefault="0069055F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7060">
              <w:rPr>
                <w:rFonts w:ascii="Times New Roman" w:hAnsi="Times New Roman" w:cs="Times New Roman"/>
                <w:lang w:eastAsia="en-US"/>
              </w:rPr>
              <w:t>3,5 ч.</w:t>
            </w:r>
          </w:p>
        </w:tc>
      </w:tr>
    </w:tbl>
    <w:p w:rsidR="0069055F" w:rsidRPr="00997060" w:rsidRDefault="0069055F" w:rsidP="0069055F">
      <w:pPr>
        <w:ind w:firstLine="709"/>
        <w:jc w:val="both"/>
        <w:rPr>
          <w:rFonts w:ascii="Times New Roman" w:hAnsi="Times New Roman" w:cs="Times New Roman"/>
          <w:spacing w:val="-2"/>
          <w:kern w:val="2"/>
        </w:rPr>
      </w:pPr>
    </w:p>
    <w:p w:rsidR="0069055F" w:rsidRPr="00997060" w:rsidRDefault="0069055F" w:rsidP="0069055F">
      <w:pPr>
        <w:ind w:firstLine="709"/>
        <w:jc w:val="both"/>
        <w:rPr>
          <w:rFonts w:ascii="Times New Roman" w:hAnsi="Times New Roman" w:cs="Times New Roman"/>
          <w:spacing w:val="-2"/>
          <w:kern w:val="2"/>
        </w:rPr>
      </w:pPr>
      <w:r w:rsidRPr="00997060">
        <w:rPr>
          <w:rFonts w:ascii="Times New Roman" w:hAnsi="Times New Roman" w:cs="Times New Roman"/>
          <w:spacing w:val="-2"/>
          <w:kern w:val="2"/>
        </w:rPr>
        <w:t>Общий объем аудиторной нагрузки обучающихся за 2 учебных года не может составлять менее 2170 академических часов и не более</w:t>
      </w:r>
      <w:r w:rsidRPr="00997060">
        <w:rPr>
          <w:rFonts w:ascii="Times New Roman" w:hAnsi="Times New Roman" w:cs="Times New Roman"/>
          <w:color w:val="FF0000"/>
          <w:spacing w:val="-2"/>
          <w:kern w:val="2"/>
        </w:rPr>
        <w:t xml:space="preserve"> </w:t>
      </w:r>
      <w:r w:rsidRPr="00997060">
        <w:rPr>
          <w:rFonts w:ascii="Times New Roman" w:hAnsi="Times New Roman" w:cs="Times New Roman"/>
          <w:color w:val="000000" w:themeColor="text1"/>
          <w:spacing w:val="-2"/>
          <w:kern w:val="2"/>
        </w:rPr>
        <w:t xml:space="preserve">2516 </w:t>
      </w:r>
      <w:r w:rsidRPr="00997060">
        <w:rPr>
          <w:rFonts w:ascii="Times New Roman" w:hAnsi="Times New Roman" w:cs="Times New Roman"/>
          <w:spacing w:val="-2"/>
          <w:kern w:val="2"/>
        </w:rPr>
        <w:t xml:space="preserve">академических часов. </w:t>
      </w:r>
    </w:p>
    <w:p w:rsidR="0069055F" w:rsidRPr="00997060" w:rsidRDefault="0069055F" w:rsidP="0069055F">
      <w:pPr>
        <w:ind w:firstLine="709"/>
        <w:jc w:val="both"/>
        <w:rPr>
          <w:rFonts w:ascii="Times New Roman" w:hAnsi="Times New Roman" w:cs="Times New Roman"/>
          <w:spacing w:val="-2"/>
          <w:kern w:val="2"/>
        </w:rPr>
      </w:pPr>
      <w:r w:rsidRPr="00997060">
        <w:rPr>
          <w:rFonts w:ascii="Times New Roman" w:hAnsi="Times New Roman" w:cs="Times New Roman"/>
          <w:spacing w:val="-2"/>
          <w:kern w:val="2"/>
        </w:rPr>
        <w:t xml:space="preserve">Начало и продолжительность учебного года и каникул устанавливаются в соответствии с календарным учебным графиком. </w:t>
      </w:r>
    </w:p>
    <w:p w:rsidR="0069055F" w:rsidRPr="00997060" w:rsidRDefault="0069055F" w:rsidP="0069055F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В обязательную часть учебного плана 10-х классов включены следующие предметы: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 xml:space="preserve">«Русский язык»; 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«Литература»;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«Иностранный язык (английский)»;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«Математика»;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«Информатика»;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«История»;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«Обществознание»;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«География»;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«Физика»;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«Химия»;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«Биология»;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«Физическая культура»;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«Основы безопасности жизнедеятельности»;</w:t>
      </w:r>
    </w:p>
    <w:p w:rsidR="0069055F" w:rsidRPr="00997060" w:rsidRDefault="0069055F" w:rsidP="006905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</w:rPr>
        <w:t>«</w:t>
      </w:r>
      <w:proofErr w:type="gramStart"/>
      <w:r w:rsidRPr="00997060">
        <w:rPr>
          <w:rFonts w:ascii="Times New Roman" w:hAnsi="Times New Roman" w:cs="Times New Roman"/>
        </w:rPr>
        <w:t>Индивидуальный проект</w:t>
      </w:r>
      <w:proofErr w:type="gramEnd"/>
      <w:r w:rsidRPr="00997060">
        <w:rPr>
          <w:rFonts w:ascii="Times New Roman" w:hAnsi="Times New Roman" w:cs="Times New Roman"/>
        </w:rPr>
        <w:t>».</w:t>
      </w:r>
    </w:p>
    <w:p w:rsidR="00F43B7E" w:rsidRDefault="0069055F" w:rsidP="00F43B7E">
      <w:pPr>
        <w:pStyle w:val="a5"/>
        <w:ind w:firstLine="709"/>
        <w:jc w:val="both"/>
        <w:rPr>
          <w:rFonts w:ascii="Times New Roman" w:hAnsi="Times New Roman" w:cs="Times New Roman"/>
          <w:color w:val="auto"/>
        </w:rPr>
      </w:pPr>
      <w:r w:rsidRPr="00997060">
        <w:rPr>
          <w:rFonts w:ascii="Times New Roman" w:hAnsi="Times New Roman" w:cs="Times New Roman"/>
        </w:rPr>
        <w:t xml:space="preserve">Учебный план универсального профиля содержит 2 учебных предмета для изучения на углубленном уровне из соответствующей предметной области и смежной с ней предметной области: </w:t>
      </w:r>
      <w:r w:rsidRPr="00997060">
        <w:rPr>
          <w:rFonts w:ascii="Times New Roman" w:hAnsi="Times New Roman" w:cs="Times New Roman"/>
          <w:color w:val="auto"/>
        </w:rPr>
        <w:t>обществознание, биология (в связи с запросом родителей (законных представителей и анализа анкетирования обучающихся))</w:t>
      </w:r>
    </w:p>
    <w:p w:rsidR="00F43B7E" w:rsidRPr="00F43B7E" w:rsidRDefault="00F43B7E" w:rsidP="00F43B7E">
      <w:pPr>
        <w:shd w:val="clear" w:color="auto" w:fill="FFFFFF" w:themeFill="background1"/>
        <w:spacing w:line="20" w:lineRule="atLeast"/>
        <w:ind w:firstLine="576"/>
        <w:jc w:val="both"/>
        <w:rPr>
          <w:rFonts w:ascii="Times New Roman" w:hAnsi="Times New Roman" w:cs="Times New Roman"/>
        </w:rPr>
      </w:pPr>
      <w:r w:rsidRPr="00F43B7E">
        <w:rPr>
          <w:rFonts w:ascii="Times New Roman" w:hAnsi="Times New Roman" w:cs="Times New Roman"/>
        </w:rPr>
        <w:t>На базовом уровне изучается по одному учебному предмету из каждой обязательной предметной области:  русский язык, литература, родная литература, иностранный язык, история, математика: алгебра и начала  математического анализа, геометрия, химия, физическая культура, ОБЖ.</w:t>
      </w:r>
    </w:p>
    <w:p w:rsidR="00F43B7E" w:rsidRPr="00F43B7E" w:rsidRDefault="00F43B7E" w:rsidP="00F43B7E">
      <w:pPr>
        <w:spacing w:line="237" w:lineRule="auto"/>
        <w:ind w:firstLine="576"/>
        <w:jc w:val="both"/>
        <w:rPr>
          <w:rFonts w:ascii="Times New Roman" w:hAnsi="Times New Roman" w:cs="Times New Roman"/>
        </w:rPr>
      </w:pPr>
      <w:r w:rsidRPr="00F43B7E">
        <w:rPr>
          <w:rFonts w:ascii="Times New Roman" w:hAnsi="Times New Roman" w:cs="Times New Roman"/>
        </w:rPr>
        <w:t xml:space="preserve">Предметная область </w:t>
      </w:r>
      <w:r w:rsidRPr="00F43B7E">
        <w:rPr>
          <w:rFonts w:ascii="Times New Roman" w:hAnsi="Times New Roman" w:cs="Times New Roman"/>
          <w:b/>
        </w:rPr>
        <w:t>«Русский язык и литература»</w:t>
      </w:r>
      <w:r w:rsidRPr="00F43B7E">
        <w:rPr>
          <w:rFonts w:ascii="Times New Roman" w:hAnsi="Times New Roman" w:cs="Times New Roman"/>
        </w:rPr>
        <w:t xml:space="preserve"> представлена двумя самостоятельными предметами: русский язык и литература. Предмет «Русский язык» изучается на </w:t>
      </w:r>
      <w:r>
        <w:rPr>
          <w:rFonts w:ascii="Times New Roman" w:hAnsi="Times New Roman" w:cs="Times New Roman"/>
        </w:rPr>
        <w:t xml:space="preserve">базовом уровне. </w:t>
      </w:r>
      <w:r w:rsidRPr="00F43B7E">
        <w:rPr>
          <w:rFonts w:ascii="Times New Roman" w:hAnsi="Times New Roman" w:cs="Times New Roman"/>
        </w:rPr>
        <w:t>Предмет «Литература» изучается на базовом уровне.</w:t>
      </w:r>
    </w:p>
    <w:p w:rsidR="00F43B7E" w:rsidRPr="00F43B7E" w:rsidRDefault="00F43B7E" w:rsidP="00F43B7E">
      <w:pPr>
        <w:spacing w:line="15" w:lineRule="exact"/>
        <w:rPr>
          <w:rFonts w:ascii="Times New Roman" w:hAnsi="Times New Roman" w:cs="Times New Roman"/>
        </w:rPr>
      </w:pPr>
    </w:p>
    <w:p w:rsidR="00F43B7E" w:rsidRPr="00FD6859" w:rsidRDefault="00F43B7E" w:rsidP="00F43B7E">
      <w:pPr>
        <w:spacing w:line="17" w:lineRule="exact"/>
      </w:pPr>
    </w:p>
    <w:p w:rsidR="00F43B7E" w:rsidRPr="00F43B7E" w:rsidRDefault="00F43B7E" w:rsidP="00F43B7E">
      <w:pPr>
        <w:spacing w:line="237" w:lineRule="auto"/>
        <w:ind w:firstLine="576"/>
        <w:jc w:val="both"/>
        <w:rPr>
          <w:rFonts w:ascii="Times New Roman" w:hAnsi="Times New Roman" w:cs="Times New Roman"/>
        </w:rPr>
      </w:pPr>
      <w:r w:rsidRPr="00F43B7E">
        <w:rPr>
          <w:rFonts w:ascii="Times New Roman" w:hAnsi="Times New Roman" w:cs="Times New Roman"/>
        </w:rPr>
        <w:t xml:space="preserve">Предметная область </w:t>
      </w:r>
      <w:r w:rsidRPr="00F43B7E">
        <w:rPr>
          <w:rFonts w:ascii="Times New Roman" w:hAnsi="Times New Roman" w:cs="Times New Roman"/>
          <w:b/>
        </w:rPr>
        <w:t>«Иностранные языки»</w:t>
      </w:r>
      <w:r w:rsidRPr="00F43B7E">
        <w:rPr>
          <w:rFonts w:ascii="Times New Roman" w:hAnsi="Times New Roman" w:cs="Times New Roman"/>
        </w:rPr>
        <w:t xml:space="preserve"> представлен предметом «Английский язык» на базовом уровне. Основная цель данного предмета на уровне среднего общего образования 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мире.</w:t>
      </w:r>
    </w:p>
    <w:p w:rsidR="00F43B7E" w:rsidRPr="00F43B7E" w:rsidRDefault="00F43B7E" w:rsidP="00F43B7E">
      <w:pPr>
        <w:spacing w:line="20" w:lineRule="exact"/>
        <w:rPr>
          <w:rFonts w:ascii="Times New Roman" w:hAnsi="Times New Roman" w:cs="Times New Roman"/>
        </w:rPr>
      </w:pPr>
    </w:p>
    <w:p w:rsidR="00F43B7E" w:rsidRPr="00FC58E5" w:rsidRDefault="00F43B7E" w:rsidP="00FC58E5">
      <w:pPr>
        <w:spacing w:line="237" w:lineRule="auto"/>
        <w:ind w:firstLine="576"/>
        <w:jc w:val="both"/>
        <w:rPr>
          <w:rFonts w:ascii="Times New Roman" w:hAnsi="Times New Roman" w:cs="Times New Roman"/>
        </w:rPr>
      </w:pPr>
      <w:r w:rsidRPr="00F43B7E">
        <w:rPr>
          <w:rFonts w:ascii="Times New Roman" w:hAnsi="Times New Roman" w:cs="Times New Roman"/>
        </w:rPr>
        <w:t xml:space="preserve">Предметная область </w:t>
      </w:r>
      <w:r w:rsidRPr="00F43B7E">
        <w:rPr>
          <w:rFonts w:ascii="Times New Roman" w:hAnsi="Times New Roman" w:cs="Times New Roman"/>
          <w:b/>
        </w:rPr>
        <w:t>«Общественные науки»</w:t>
      </w:r>
      <w:r w:rsidRPr="00F43B7E">
        <w:rPr>
          <w:rFonts w:ascii="Times New Roman" w:hAnsi="Times New Roman" w:cs="Times New Roman"/>
        </w:rPr>
        <w:t xml:space="preserve"> представлена двумя самостоятельными предметами, изучаемыми на базовом уровне. Предмет «История» является обязательным для изучения. </w:t>
      </w:r>
      <w:proofErr w:type="gramStart"/>
      <w:r w:rsidRPr="00FC58E5">
        <w:rPr>
          <w:rFonts w:ascii="Times New Roman" w:hAnsi="Times New Roman" w:cs="Times New Roman"/>
        </w:rPr>
        <w:t>Предмет «Обществознание» обязательным для изучения</w:t>
      </w:r>
      <w:r w:rsidR="00FC58E5" w:rsidRPr="00FC58E5">
        <w:rPr>
          <w:rFonts w:ascii="Times New Roman" w:hAnsi="Times New Roman" w:cs="Times New Roman"/>
        </w:rPr>
        <w:t>,</w:t>
      </w:r>
      <w:r w:rsidRPr="00FC58E5">
        <w:rPr>
          <w:rFonts w:ascii="Times New Roman" w:hAnsi="Times New Roman" w:cs="Times New Roman"/>
        </w:rPr>
        <w:t xml:space="preserve"> </w:t>
      </w:r>
      <w:r w:rsidR="00FC58E5" w:rsidRPr="00FC58E5">
        <w:rPr>
          <w:rFonts w:ascii="Times New Roman" w:hAnsi="Times New Roman" w:cs="Times New Roman"/>
        </w:rPr>
        <w:t>изучается на углубленном уровне,</w:t>
      </w:r>
      <w:r w:rsidR="00FC58E5" w:rsidRPr="00FC58E5">
        <w:rPr>
          <w:rFonts w:ascii="Times New Roman" w:hAnsi="Times New Roman" w:cs="Times New Roman"/>
          <w:color w:val="auto"/>
        </w:rPr>
        <w:t xml:space="preserve"> в связи с запросом родителей (законных представителей и анализа анкетирования обучающихся</w:t>
      </w:r>
      <w:r w:rsidR="00FC58E5">
        <w:rPr>
          <w:rFonts w:ascii="Times New Roman" w:hAnsi="Times New Roman" w:cs="Times New Roman"/>
          <w:color w:val="auto"/>
        </w:rPr>
        <w:t>, в количестве 4 часов.</w:t>
      </w:r>
      <w:proofErr w:type="gramEnd"/>
    </w:p>
    <w:p w:rsidR="00F43B7E" w:rsidRPr="00FC58E5" w:rsidRDefault="00F43B7E" w:rsidP="00FC58E5">
      <w:pPr>
        <w:spacing w:line="238" w:lineRule="auto"/>
        <w:ind w:firstLine="576"/>
        <w:jc w:val="both"/>
        <w:rPr>
          <w:rFonts w:ascii="Times New Roman" w:hAnsi="Times New Roman" w:cs="Times New Roman"/>
        </w:rPr>
      </w:pPr>
      <w:proofErr w:type="gramStart"/>
      <w:r w:rsidRPr="00FC58E5">
        <w:rPr>
          <w:rFonts w:ascii="Times New Roman" w:hAnsi="Times New Roman" w:cs="Times New Roman"/>
        </w:rPr>
        <w:t xml:space="preserve">Предметная область </w:t>
      </w:r>
      <w:r w:rsidRPr="00FC58E5">
        <w:rPr>
          <w:rFonts w:ascii="Times New Roman" w:hAnsi="Times New Roman" w:cs="Times New Roman"/>
          <w:b/>
        </w:rPr>
        <w:t>«Математика и информатика»</w:t>
      </w:r>
      <w:r w:rsidRPr="00FC58E5">
        <w:rPr>
          <w:rFonts w:ascii="Times New Roman" w:hAnsi="Times New Roman" w:cs="Times New Roman"/>
        </w:rPr>
        <w:t xml:space="preserve"> представлена предмет</w:t>
      </w:r>
      <w:r w:rsidR="00FC58E5" w:rsidRPr="00FC58E5">
        <w:rPr>
          <w:rFonts w:ascii="Times New Roman" w:hAnsi="Times New Roman" w:cs="Times New Roman"/>
        </w:rPr>
        <w:t>ами</w:t>
      </w:r>
      <w:r w:rsidRPr="00FC58E5">
        <w:rPr>
          <w:rFonts w:ascii="Times New Roman" w:hAnsi="Times New Roman" w:cs="Times New Roman"/>
        </w:rPr>
        <w:t xml:space="preserve"> «</w:t>
      </w:r>
      <w:r w:rsidR="00FC58E5" w:rsidRPr="00FC58E5">
        <w:rPr>
          <w:rFonts w:ascii="Times New Roman" w:hAnsi="Times New Roman" w:cs="Times New Roman"/>
        </w:rPr>
        <w:t>Алгебра</w:t>
      </w:r>
      <w:r w:rsidRPr="00FC58E5">
        <w:rPr>
          <w:rFonts w:ascii="Times New Roman" w:hAnsi="Times New Roman" w:cs="Times New Roman"/>
        </w:rPr>
        <w:t>»</w:t>
      </w:r>
      <w:r w:rsidR="00FC58E5" w:rsidRPr="00FC58E5">
        <w:rPr>
          <w:rFonts w:ascii="Times New Roman" w:hAnsi="Times New Roman" w:cs="Times New Roman"/>
        </w:rPr>
        <w:t>, «Геометрия</w:t>
      </w:r>
      <w:r w:rsidR="00FC58E5">
        <w:rPr>
          <w:rFonts w:ascii="Times New Roman" w:hAnsi="Times New Roman" w:cs="Times New Roman"/>
        </w:rPr>
        <w:t>»,</w:t>
      </w:r>
      <w:r w:rsidRPr="00FC58E5">
        <w:rPr>
          <w:rFonts w:ascii="Times New Roman" w:hAnsi="Times New Roman" w:cs="Times New Roman"/>
        </w:rPr>
        <w:t xml:space="preserve"> </w:t>
      </w:r>
      <w:r w:rsidR="00FC58E5" w:rsidRPr="00FC58E5">
        <w:rPr>
          <w:rFonts w:ascii="Times New Roman" w:hAnsi="Times New Roman" w:cs="Times New Roman"/>
          <w:iCs/>
          <w:color w:val="auto"/>
        </w:rPr>
        <w:t>«Вероятность и статистика»</w:t>
      </w:r>
      <w:r w:rsidR="00FC58E5">
        <w:rPr>
          <w:rFonts w:ascii="Times New Roman" w:hAnsi="Times New Roman" w:cs="Times New Roman"/>
          <w:iCs/>
          <w:color w:val="auto"/>
        </w:rPr>
        <w:t xml:space="preserve"> и «Информатика»</w:t>
      </w:r>
      <w:r w:rsidR="00FC58E5" w:rsidRPr="00FC58E5">
        <w:rPr>
          <w:rFonts w:ascii="Times New Roman" w:hAnsi="Times New Roman" w:cs="Times New Roman"/>
          <w:iCs/>
          <w:color w:val="auto"/>
        </w:rPr>
        <w:t xml:space="preserve"> </w:t>
      </w:r>
      <w:r w:rsidRPr="00FC58E5">
        <w:rPr>
          <w:rFonts w:ascii="Times New Roman" w:hAnsi="Times New Roman" w:cs="Times New Roman"/>
        </w:rPr>
        <w:t xml:space="preserve">на базовом </w:t>
      </w:r>
      <w:r w:rsidR="00FC58E5">
        <w:rPr>
          <w:rFonts w:ascii="Times New Roman" w:hAnsi="Times New Roman" w:cs="Times New Roman"/>
        </w:rPr>
        <w:t xml:space="preserve">уровне. </w:t>
      </w:r>
      <w:r w:rsidRPr="00FC58E5">
        <w:rPr>
          <w:rFonts w:ascii="Times New Roman" w:hAnsi="Times New Roman" w:cs="Times New Roman"/>
        </w:rPr>
        <w:t xml:space="preserve">    </w:t>
      </w:r>
      <w:proofErr w:type="gramEnd"/>
    </w:p>
    <w:p w:rsidR="00FC58E5" w:rsidRPr="00FC58E5" w:rsidRDefault="00F43B7E" w:rsidP="00FC58E5">
      <w:pPr>
        <w:spacing w:line="237" w:lineRule="auto"/>
        <w:ind w:firstLine="576"/>
        <w:jc w:val="both"/>
        <w:rPr>
          <w:rFonts w:ascii="Times New Roman" w:hAnsi="Times New Roman" w:cs="Times New Roman"/>
        </w:rPr>
      </w:pPr>
      <w:r w:rsidRPr="00FC58E5">
        <w:rPr>
          <w:rFonts w:ascii="Times New Roman" w:hAnsi="Times New Roman" w:cs="Times New Roman"/>
        </w:rPr>
        <w:t xml:space="preserve">Предметная область </w:t>
      </w:r>
      <w:r w:rsidRPr="00FC58E5">
        <w:rPr>
          <w:rFonts w:ascii="Times New Roman" w:hAnsi="Times New Roman" w:cs="Times New Roman"/>
          <w:b/>
        </w:rPr>
        <w:t>«Естественные науки»</w:t>
      </w:r>
      <w:r w:rsidRPr="00FC58E5">
        <w:rPr>
          <w:rFonts w:ascii="Times New Roman" w:hAnsi="Times New Roman" w:cs="Times New Roman"/>
        </w:rPr>
        <w:t xml:space="preserve"> представлена предметами: «Химия», «Биология», </w:t>
      </w:r>
      <w:r w:rsidR="00FC58E5" w:rsidRPr="00FC58E5">
        <w:rPr>
          <w:rFonts w:ascii="Times New Roman" w:hAnsi="Times New Roman" w:cs="Times New Roman"/>
        </w:rPr>
        <w:t>«Физика»</w:t>
      </w:r>
      <w:r w:rsidRPr="00FC58E5">
        <w:rPr>
          <w:rFonts w:ascii="Times New Roman" w:hAnsi="Times New Roman" w:cs="Times New Roman"/>
        </w:rPr>
        <w:t>. Предметы «Химия», «Физика» изучаются на базовом уровне  в объеме 2-х часов.</w:t>
      </w:r>
      <w:r w:rsidR="00FC58E5" w:rsidRPr="00FC58E5">
        <w:rPr>
          <w:rFonts w:ascii="Times New Roman" w:hAnsi="Times New Roman" w:cs="Times New Roman"/>
        </w:rPr>
        <w:t xml:space="preserve"> </w:t>
      </w:r>
      <w:proofErr w:type="gramStart"/>
      <w:r w:rsidR="00FC58E5" w:rsidRPr="00FC58E5">
        <w:rPr>
          <w:rFonts w:ascii="Times New Roman" w:hAnsi="Times New Roman" w:cs="Times New Roman"/>
        </w:rPr>
        <w:t>Предмет «Биология» изучается на углубленном уровне,</w:t>
      </w:r>
      <w:r w:rsidRPr="00FC58E5">
        <w:rPr>
          <w:rFonts w:ascii="Times New Roman" w:hAnsi="Times New Roman" w:cs="Times New Roman"/>
        </w:rPr>
        <w:t xml:space="preserve"> </w:t>
      </w:r>
      <w:r w:rsidR="00FC58E5" w:rsidRPr="00FC58E5">
        <w:rPr>
          <w:rFonts w:ascii="Times New Roman" w:hAnsi="Times New Roman" w:cs="Times New Roman"/>
          <w:color w:val="auto"/>
        </w:rPr>
        <w:t>в связи с запросом родителей (законных представителей и анализа анкетирования обучающихся, в количестве 3 часов.</w:t>
      </w:r>
      <w:proofErr w:type="gramEnd"/>
    </w:p>
    <w:p w:rsidR="00F43B7E" w:rsidRPr="00FD6859" w:rsidRDefault="00F43B7E" w:rsidP="00F43B7E">
      <w:pPr>
        <w:spacing w:line="46" w:lineRule="exact"/>
      </w:pPr>
    </w:p>
    <w:p w:rsidR="00FC58E5" w:rsidRDefault="00F43B7E" w:rsidP="00F43B7E">
      <w:pPr>
        <w:pStyle w:val="a3"/>
        <w:spacing w:line="264" w:lineRule="auto"/>
        <w:rPr>
          <w:sz w:val="24"/>
        </w:rPr>
      </w:pPr>
      <w:r w:rsidRPr="00FD6859">
        <w:rPr>
          <w:sz w:val="24"/>
        </w:rPr>
        <w:lastRenderedPageBreak/>
        <w:t xml:space="preserve">       Предметная область </w:t>
      </w:r>
      <w:r w:rsidRPr="00FD6859">
        <w:rPr>
          <w:b/>
          <w:sz w:val="24"/>
        </w:rPr>
        <w:t xml:space="preserve">«Физическая культура, экология, основы безопасности жизнедеятельности» </w:t>
      </w:r>
      <w:r w:rsidRPr="00FD6859">
        <w:rPr>
          <w:sz w:val="24"/>
        </w:rPr>
        <w:t xml:space="preserve">представлена двумя самостоятельными предметами: «Физическая культура» и «Основы безопасности жизнедеятельности», изучаемые на базовом уровне. </w:t>
      </w:r>
    </w:p>
    <w:p w:rsidR="00FC58E5" w:rsidRPr="00FC58E5" w:rsidRDefault="00FC58E5" w:rsidP="00FC58E5">
      <w:pPr>
        <w:ind w:firstLine="709"/>
        <w:rPr>
          <w:rFonts w:ascii="Times New Roman" w:hAnsi="Times New Roman" w:cs="Times New Roman"/>
          <w:spacing w:val="-2"/>
          <w:kern w:val="2"/>
        </w:rPr>
      </w:pPr>
      <w:r w:rsidRPr="00997060">
        <w:rPr>
          <w:rFonts w:ascii="Times New Roman" w:hAnsi="Times New Roman" w:cs="Times New Roman"/>
          <w:spacing w:val="-2"/>
          <w:kern w:val="2"/>
        </w:rPr>
        <w:t xml:space="preserve">При реализации учебного плана универсального профиля количество часов на физическую культуру составляет 2 часа, третий час реализуется за счет часов внеурочной деятельности и (или) за счет посещения </w:t>
      </w:r>
      <w:proofErr w:type="gramStart"/>
      <w:r w:rsidRPr="00997060">
        <w:rPr>
          <w:rFonts w:ascii="Times New Roman" w:hAnsi="Times New Roman" w:cs="Times New Roman"/>
          <w:spacing w:val="-2"/>
          <w:kern w:val="2"/>
        </w:rPr>
        <w:t>обучающимися</w:t>
      </w:r>
      <w:proofErr w:type="gramEnd"/>
      <w:r w:rsidRPr="00997060">
        <w:rPr>
          <w:rFonts w:ascii="Times New Roman" w:hAnsi="Times New Roman" w:cs="Times New Roman"/>
          <w:spacing w:val="-2"/>
          <w:kern w:val="2"/>
        </w:rPr>
        <w:t xml:space="preserve"> спортивных секций школьных спортивных клубов, включая использование учебных модулей по видам спорта.</w:t>
      </w:r>
    </w:p>
    <w:p w:rsidR="00F43B7E" w:rsidRPr="00FC58E5" w:rsidRDefault="00F43B7E" w:rsidP="00FC58E5">
      <w:pPr>
        <w:pStyle w:val="a3"/>
        <w:spacing w:line="264" w:lineRule="auto"/>
        <w:rPr>
          <w:sz w:val="24"/>
        </w:rPr>
      </w:pPr>
      <w:r w:rsidRPr="00FD6859">
        <w:rPr>
          <w:sz w:val="24"/>
        </w:rPr>
        <w:t xml:space="preserve">Предмет «Основы безопасности жизнедеятельности» изучается в каждом классе в объеме 1 часа в неделю. В 10 классе для проведения учебных (полевых) сборов введено дополнительный час для изучения данного предмета за счет части учебного плана, формируемой участниками образовательных отношений. Учебная программа по ОБЖ в 11 классе предусматривает совместное изучение учебного материала юношей и девушек. </w:t>
      </w:r>
    </w:p>
    <w:p w:rsidR="0069055F" w:rsidRPr="00997060" w:rsidRDefault="0069055F" w:rsidP="0069055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97060">
        <w:rPr>
          <w:rFonts w:ascii="Times New Roman" w:hAnsi="Times New Roman" w:cs="Times New Roman"/>
          <w:color w:val="auto"/>
        </w:rPr>
        <w:t xml:space="preserve">Выполнение </w:t>
      </w:r>
      <w:proofErr w:type="gramStart"/>
      <w:r w:rsidRPr="00997060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997060">
        <w:rPr>
          <w:rFonts w:ascii="Times New Roman" w:hAnsi="Times New Roman" w:cs="Times New Roman"/>
          <w:color w:val="auto"/>
        </w:rPr>
        <w:t xml:space="preserve"> индивидуального проекта рассчитано на 34   учебных часа в 10-м классе. </w:t>
      </w:r>
      <w:proofErr w:type="gramStart"/>
      <w:r w:rsidRPr="00997060">
        <w:rPr>
          <w:rFonts w:ascii="Times New Roman" w:hAnsi="Times New Roman" w:cs="Times New Roman"/>
          <w:color w:val="auto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997060">
        <w:rPr>
          <w:rFonts w:ascii="Times New Roman" w:hAnsi="Times New Roman" w:cs="Times New Roman"/>
        </w:rPr>
        <w:t>тьютора</w:t>
      </w:r>
      <w:proofErr w:type="spellEnd"/>
      <w:r w:rsidRPr="00997060">
        <w:rPr>
          <w:rFonts w:ascii="Times New Roman" w:hAnsi="Times New Roman" w:cs="Times New Roman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  <w:proofErr w:type="gramEnd"/>
    </w:p>
    <w:p w:rsidR="0069055F" w:rsidRPr="00997060" w:rsidRDefault="0069055F" w:rsidP="00997060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997060">
        <w:rPr>
          <w:rFonts w:ascii="Times New Roman" w:hAnsi="Times New Roman" w:cs="Times New Roman"/>
        </w:rPr>
        <w:t>Индивидуальный проект</w:t>
      </w:r>
      <w:proofErr w:type="gramEnd"/>
      <w:r w:rsidRPr="00997060">
        <w:rPr>
          <w:rFonts w:ascii="Times New Roman" w:hAnsi="Times New Roman" w:cs="Times New Roman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69055F" w:rsidRPr="00FC58E5" w:rsidRDefault="0069055F" w:rsidP="0069055F">
      <w:pPr>
        <w:pStyle w:val="a5"/>
        <w:ind w:firstLine="709"/>
        <w:rPr>
          <w:rFonts w:ascii="Times New Roman" w:hAnsi="Times New Roman" w:cs="Times New Roman"/>
        </w:rPr>
      </w:pPr>
      <w:r w:rsidRPr="00FC58E5">
        <w:rPr>
          <w:rFonts w:ascii="Times New Roman" w:hAnsi="Times New Roman" w:cs="Times New Roman"/>
        </w:rPr>
        <w:t xml:space="preserve">Учебным планом  среднего  общего образования предусмотрено распределение часов </w:t>
      </w:r>
      <w:r w:rsidRPr="00FC58E5">
        <w:rPr>
          <w:rFonts w:ascii="Times New Roman" w:hAnsi="Times New Roman" w:cs="Times New Roman"/>
          <w:b/>
        </w:rPr>
        <w:t>части, формируемой участниками образовательных отношений</w:t>
      </w:r>
      <w:r w:rsidRPr="00FC58E5">
        <w:rPr>
          <w:rFonts w:ascii="Times New Roman" w:hAnsi="Times New Roman" w:cs="Times New Roman"/>
        </w:rPr>
        <w:t>:</w:t>
      </w:r>
    </w:p>
    <w:p w:rsidR="0069055F" w:rsidRPr="00FC58E5" w:rsidRDefault="0069055F" w:rsidP="0069055F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FC58E5">
        <w:rPr>
          <w:rFonts w:ascii="Times New Roman" w:hAnsi="Times New Roman" w:cs="Times New Roman"/>
          <w:color w:val="auto"/>
        </w:rPr>
        <w:t>Добавлен 1 час в предметную область «Русский язык и литература» на предмет «Русский язык». Добавлен 1 час в предметную область «Математика и информатика» на предмет «Алгебра»</w:t>
      </w:r>
    </w:p>
    <w:p w:rsidR="0069055F" w:rsidRPr="00FC58E5" w:rsidRDefault="0069055F" w:rsidP="0069055F">
      <w:pPr>
        <w:ind w:firstLine="709"/>
        <w:jc w:val="both"/>
        <w:rPr>
          <w:rFonts w:ascii="Times New Roman" w:hAnsi="Times New Roman" w:cs="Times New Roman"/>
          <w:spacing w:val="-2"/>
          <w:kern w:val="2"/>
        </w:rPr>
      </w:pPr>
      <w:r w:rsidRPr="00FC58E5">
        <w:rPr>
          <w:rFonts w:ascii="Times New Roman" w:hAnsi="Times New Roman" w:cs="Times New Roman"/>
          <w:spacing w:val="-2"/>
          <w:kern w:val="2"/>
        </w:rPr>
        <w:t xml:space="preserve">Освоение ООП СОО сопровождается промежуточной аттестацией </w:t>
      </w:r>
      <w:proofErr w:type="gramStart"/>
      <w:r w:rsidRPr="00FC58E5">
        <w:rPr>
          <w:rFonts w:ascii="Times New Roman" w:hAnsi="Times New Roman" w:cs="Times New Roman"/>
          <w:spacing w:val="-2"/>
          <w:kern w:val="2"/>
        </w:rPr>
        <w:t>обучающихся</w:t>
      </w:r>
      <w:proofErr w:type="gramEnd"/>
      <w:r w:rsidRPr="00FC58E5">
        <w:rPr>
          <w:rFonts w:ascii="Times New Roman" w:hAnsi="Times New Roman" w:cs="Times New Roman"/>
          <w:spacing w:val="-2"/>
          <w:kern w:val="2"/>
        </w:rPr>
        <w:t xml:space="preserve">. Промежуточная аттестация проводится в соответствии с положением о текущем контроле успеваемости и промежуточной аттестации </w:t>
      </w:r>
      <w:proofErr w:type="gramStart"/>
      <w:r w:rsidRPr="00FC58E5">
        <w:rPr>
          <w:rFonts w:ascii="Times New Roman" w:hAnsi="Times New Roman" w:cs="Times New Roman"/>
          <w:spacing w:val="-2"/>
          <w:kern w:val="2"/>
        </w:rPr>
        <w:t>обучающихся</w:t>
      </w:r>
      <w:proofErr w:type="gramEnd"/>
      <w:r w:rsidRPr="00FC58E5">
        <w:rPr>
          <w:rFonts w:ascii="Times New Roman" w:hAnsi="Times New Roman" w:cs="Times New Roman"/>
          <w:spacing w:val="-2"/>
          <w:kern w:val="2"/>
        </w:rPr>
        <w:t>. Сроки проведения промежуточной аттестации определяются календарным учебным графиком ООП СОО.</w:t>
      </w:r>
    </w:p>
    <w:p w:rsidR="0069055F" w:rsidRDefault="0069055F" w:rsidP="0069055F">
      <w:pPr>
        <w:ind w:firstLine="709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</w:p>
    <w:p w:rsidR="0069055F" w:rsidRPr="00283B0A" w:rsidRDefault="0069055F" w:rsidP="0069055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-2"/>
          <w:kern w:val="2"/>
        </w:rPr>
      </w:pPr>
      <w:r w:rsidRPr="00283B0A">
        <w:rPr>
          <w:rFonts w:ascii="Times New Roman" w:hAnsi="Times New Roman" w:cs="Times New Roman"/>
          <w:b/>
          <w:bCs/>
          <w:color w:val="auto"/>
          <w:spacing w:val="-2"/>
          <w:kern w:val="2"/>
        </w:rPr>
        <w:t>Годовой учебный план для 10-11 классов</w:t>
      </w:r>
    </w:p>
    <w:tbl>
      <w:tblPr>
        <w:tblStyle w:val="a8"/>
        <w:tblW w:w="10768" w:type="dxa"/>
        <w:tblInd w:w="-743" w:type="dxa"/>
        <w:tblLook w:val="04A0" w:firstRow="1" w:lastRow="0" w:firstColumn="1" w:lastColumn="0" w:noHBand="0" w:noVBand="1"/>
      </w:tblPr>
      <w:tblGrid>
        <w:gridCol w:w="2547"/>
        <w:gridCol w:w="3475"/>
        <w:gridCol w:w="708"/>
        <w:gridCol w:w="709"/>
        <w:gridCol w:w="851"/>
        <w:gridCol w:w="708"/>
        <w:gridCol w:w="851"/>
        <w:gridCol w:w="919"/>
      </w:tblGrid>
      <w:tr w:rsidR="0069055F" w:rsidRPr="00283B0A" w:rsidTr="003547CE">
        <w:trPr>
          <w:trHeight w:val="31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 w:rsidP="003547CE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b/>
                <w:color w:val="auto"/>
                <w:lang w:eastAsia="en-US"/>
              </w:rPr>
              <w:t>Учебный план 10 класса ФГОС СОО 2023-202</w:t>
            </w:r>
            <w:r w:rsidR="003547CE" w:rsidRPr="00283B0A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  <w:r w:rsidRPr="00283B0A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учебные годы</w:t>
            </w:r>
          </w:p>
        </w:tc>
      </w:tr>
      <w:tr w:rsidR="0069055F" w:rsidRPr="00283B0A" w:rsidTr="003547CE">
        <w:trPr>
          <w:trHeight w:val="31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b/>
                <w:color w:val="auto"/>
                <w:lang w:eastAsia="en-US"/>
              </w:rPr>
              <w:t>Универсальный профиль</w:t>
            </w:r>
          </w:p>
        </w:tc>
      </w:tr>
      <w:tr w:rsidR="0069055F" w:rsidRPr="00283B0A" w:rsidTr="003547CE">
        <w:trPr>
          <w:trHeight w:val="31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ОБЯЗАТЕЛЬНАЯ ЧАСТЬ</w:t>
            </w:r>
          </w:p>
        </w:tc>
      </w:tr>
      <w:tr w:rsidR="0069055F" w:rsidRPr="00283B0A" w:rsidTr="003547CE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Предметные области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b/>
                <w:color w:val="auto"/>
                <w:lang w:eastAsia="en-US"/>
              </w:rPr>
              <w:t>Учебные предметы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55F" w:rsidRPr="00283B0A" w:rsidRDefault="0069055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b/>
                <w:color w:val="auto"/>
                <w:lang w:eastAsia="en-US"/>
              </w:rPr>
              <w:t>Уровень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b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b/>
                <w:color w:val="auto"/>
                <w:lang w:eastAsia="en-US"/>
              </w:rPr>
              <w:t>11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Всего</w:t>
            </w:r>
          </w:p>
        </w:tc>
      </w:tr>
      <w:tr w:rsidR="0069055F" w:rsidRPr="00283B0A" w:rsidTr="003547CE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2023-2024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2024-2025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69055F" w:rsidRPr="00283B0A" w:rsidTr="003547CE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Русский язык и литература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136</w:t>
            </w:r>
          </w:p>
        </w:tc>
      </w:tr>
      <w:tr w:rsidR="0069055F" w:rsidRPr="00283B0A" w:rsidTr="003547C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204</w:t>
            </w:r>
          </w:p>
        </w:tc>
      </w:tr>
      <w:tr w:rsidR="0069055F" w:rsidRPr="00283B0A" w:rsidTr="003547CE">
        <w:trPr>
          <w:trHeight w:val="2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Иностранные языки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ind w:right="-11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Иностранный язык </w:t>
            </w:r>
          </w:p>
          <w:p w:rsidR="0069055F" w:rsidRPr="00283B0A" w:rsidRDefault="0069055F">
            <w:pPr>
              <w:pStyle w:val="a5"/>
              <w:ind w:right="-11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204</w:t>
            </w:r>
          </w:p>
        </w:tc>
      </w:tr>
      <w:tr w:rsidR="0069055F" w:rsidRPr="00283B0A" w:rsidTr="003547CE">
        <w:trPr>
          <w:trHeight w:val="4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 xml:space="preserve">Математика и </w:t>
            </w:r>
          </w:p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информатика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136</w:t>
            </w:r>
          </w:p>
        </w:tc>
      </w:tr>
      <w:tr w:rsidR="0069055F" w:rsidRPr="00283B0A" w:rsidTr="003547C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102</w:t>
            </w:r>
          </w:p>
        </w:tc>
      </w:tr>
      <w:tr w:rsidR="0069055F" w:rsidRPr="00283B0A" w:rsidTr="003547CE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Вероятность и статистика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</w:tr>
      <w:tr w:rsidR="0069055F" w:rsidRPr="00283B0A" w:rsidTr="003547C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</w:tr>
      <w:tr w:rsidR="0069055F" w:rsidRPr="00283B0A" w:rsidTr="003547CE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Естественно-научные</w:t>
            </w:r>
            <w:proofErr w:type="gramEnd"/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предметы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136</w:t>
            </w:r>
          </w:p>
        </w:tc>
      </w:tr>
      <w:tr w:rsidR="0069055F" w:rsidRPr="00283B0A" w:rsidTr="003547C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</w:tr>
      <w:tr w:rsidR="0069055F" w:rsidRPr="00283B0A" w:rsidTr="003547C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204</w:t>
            </w:r>
          </w:p>
        </w:tc>
      </w:tr>
      <w:tr w:rsidR="0069055F" w:rsidRPr="00283B0A" w:rsidTr="003547CE">
        <w:trPr>
          <w:trHeight w:val="26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ind w:right="-10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Общественно-научные предметы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136</w:t>
            </w:r>
          </w:p>
        </w:tc>
      </w:tr>
      <w:tr w:rsidR="0069055F" w:rsidRPr="00283B0A" w:rsidTr="003547C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272</w:t>
            </w:r>
          </w:p>
        </w:tc>
      </w:tr>
      <w:tr w:rsidR="0069055F" w:rsidRPr="00283B0A" w:rsidTr="003547C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</w:tr>
      <w:tr w:rsidR="0069055F" w:rsidRPr="00283B0A" w:rsidTr="003547CE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Физическая культура, основы безопасности жизнедеятельности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136</w:t>
            </w:r>
          </w:p>
        </w:tc>
      </w:tr>
      <w:tr w:rsidR="0069055F" w:rsidRPr="00283B0A" w:rsidTr="003547CE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102</w:t>
            </w:r>
          </w:p>
        </w:tc>
      </w:tr>
      <w:tr w:rsidR="0069055F" w:rsidRPr="00283B0A" w:rsidTr="003547CE">
        <w:trPr>
          <w:trHeight w:val="2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 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</w:tr>
      <w:tr w:rsidR="0069055F" w:rsidRPr="00283B0A" w:rsidTr="003547CE">
        <w:trPr>
          <w:trHeight w:val="226"/>
        </w:trPr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1054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986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2040</w:t>
            </w:r>
          </w:p>
        </w:tc>
      </w:tr>
      <w:tr w:rsidR="0069055F" w:rsidRPr="00283B0A" w:rsidTr="003547CE">
        <w:trPr>
          <w:trHeight w:val="48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F" w:rsidRPr="00283B0A" w:rsidRDefault="0069055F">
            <w:pPr>
              <w:pStyle w:val="a5"/>
              <w:ind w:right="-107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69055F" w:rsidRPr="00283B0A" w:rsidRDefault="0069055F">
            <w:pPr>
              <w:pStyle w:val="a5"/>
              <w:ind w:right="-107" w:hanging="40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69055F" w:rsidRPr="00283B0A" w:rsidRDefault="0069055F">
            <w:pPr>
              <w:pStyle w:val="a5"/>
              <w:ind w:right="-107" w:hanging="40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ЧАСТЬ, ФОРМИРУЕМАЯ УЧАСТНИКАМИ ОБРАЗОВАТЕЛЬНЫХ ОТНОШЕНИЙ                                                                                                                              </w:t>
            </w:r>
          </w:p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</w:p>
        </w:tc>
      </w:tr>
      <w:tr w:rsidR="0069055F" w:rsidRPr="00283B0A" w:rsidTr="003547CE">
        <w:trPr>
          <w:trHeight w:val="300"/>
        </w:trPr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</w:tr>
      <w:tr w:rsidR="0069055F" w:rsidRPr="00283B0A" w:rsidTr="003547CE">
        <w:trPr>
          <w:trHeight w:val="300"/>
        </w:trPr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</w:tr>
      <w:tr w:rsidR="0069055F" w:rsidRPr="00283B0A" w:rsidTr="003547CE">
        <w:trPr>
          <w:trHeight w:val="300"/>
        </w:trPr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</w:tr>
      <w:tr w:rsidR="0069055F" w:rsidRPr="00283B0A" w:rsidTr="003547CE">
        <w:trPr>
          <w:trHeight w:val="300"/>
        </w:trPr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Курсы по выбору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136</w:t>
            </w:r>
          </w:p>
        </w:tc>
      </w:tr>
      <w:tr w:rsidR="0069055F" w:rsidRPr="00283B0A" w:rsidTr="003547CE">
        <w:trPr>
          <w:trHeight w:val="149"/>
        </w:trPr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170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238</w:t>
            </w:r>
          </w:p>
        </w:tc>
      </w:tr>
      <w:tr w:rsidR="0069055F" w:rsidRPr="00283B0A" w:rsidTr="003547CE">
        <w:trPr>
          <w:trHeight w:val="565"/>
        </w:trPr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F" w:rsidRPr="00283B0A" w:rsidRDefault="0069055F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Предельно допустимая аудиторная учебная нагрузка при 5-дневной учебной неделе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1156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B0A">
              <w:rPr>
                <w:rFonts w:ascii="Times New Roman" w:hAnsi="Times New Roman" w:cs="Times New Roman"/>
                <w:color w:val="auto"/>
                <w:lang w:eastAsia="en-US"/>
              </w:rPr>
              <w:t>2312</w:t>
            </w:r>
          </w:p>
        </w:tc>
      </w:tr>
    </w:tbl>
    <w:p w:rsidR="0069055F" w:rsidRDefault="0069055F" w:rsidP="00283B0A">
      <w:pPr>
        <w:shd w:val="clear" w:color="auto" w:fill="FFFFFF"/>
        <w:spacing w:before="240"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055F" w:rsidRDefault="0069055F" w:rsidP="0069055F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промежуточной аттестации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</w:p>
    <w:p w:rsidR="0069055F" w:rsidRPr="00283B0A" w:rsidRDefault="0069055F" w:rsidP="0069055F">
      <w:pPr>
        <w:widowControl w:val="0"/>
        <w:spacing w:line="20" w:lineRule="atLeast"/>
        <w:jc w:val="center"/>
        <w:rPr>
          <w:rFonts w:ascii="Times New Roman" w:eastAsia="Courier New" w:hAnsi="Times New Roman" w:cs="Times New Roman"/>
          <w:b/>
        </w:rPr>
      </w:pPr>
      <w:r w:rsidRPr="00283B0A">
        <w:rPr>
          <w:rFonts w:ascii="Times New Roman" w:eastAsia="Courier New" w:hAnsi="Times New Roman" w:cs="Times New Roman"/>
          <w:b/>
        </w:rPr>
        <w:t>10 класс</w:t>
      </w:r>
    </w:p>
    <w:tbl>
      <w:tblPr>
        <w:tblStyle w:val="5"/>
        <w:tblW w:w="9215" w:type="dxa"/>
        <w:tblInd w:w="-176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69055F" w:rsidRPr="00283B0A" w:rsidTr="003547CE">
        <w:trPr>
          <w:trHeight w:val="11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ind w:right="-108"/>
              <w:rPr>
                <w:rFonts w:ascii="Times New Roman" w:hAnsi="Times New Roman" w:cs="Times New Roman"/>
                <w:b/>
              </w:rPr>
            </w:pPr>
            <w:r w:rsidRPr="00283B0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55F" w:rsidRPr="00283B0A" w:rsidRDefault="0069055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83B0A">
              <w:rPr>
                <w:rFonts w:ascii="Times New Roman" w:hAnsi="Times New Roman" w:cs="Times New Roman"/>
                <w:b/>
              </w:rPr>
              <w:t>форма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 xml:space="preserve"> </w:t>
            </w:r>
            <w:r w:rsidRPr="00283B0A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283B0A">
              <w:rPr>
                <w:rFonts w:ascii="Times New Roman" w:hAnsi="Times New Roman" w:cs="Times New Roman"/>
              </w:rPr>
              <w:t>Геометния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ind w:right="-108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ind w:right="-108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ind w:right="-108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ind w:right="-108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ind w:right="-108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ind w:right="-108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ind w:right="-108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ind w:right="-108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Практическая грамотность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  <w:tr w:rsidR="0069055F" w:rsidRPr="00283B0A" w:rsidTr="003547CE">
        <w:trPr>
          <w:trHeight w:val="236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5F" w:rsidRPr="00283B0A" w:rsidRDefault="0069055F">
            <w:pPr>
              <w:spacing w:line="20" w:lineRule="atLeast"/>
              <w:rPr>
                <w:rFonts w:ascii="Times New Roman" w:hAnsi="Times New Roman" w:cs="Times New Roman"/>
              </w:rPr>
            </w:pPr>
            <w:proofErr w:type="gramStart"/>
            <w:r w:rsidRPr="00283B0A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55F" w:rsidRPr="00283B0A" w:rsidRDefault="0069055F">
            <w:pPr>
              <w:jc w:val="center"/>
              <w:rPr>
                <w:rFonts w:ascii="Times New Roman" w:hAnsi="Times New Roman" w:cs="Times New Roman"/>
              </w:rPr>
            </w:pPr>
            <w:r w:rsidRPr="00283B0A"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69055F" w:rsidRPr="00283B0A" w:rsidRDefault="0069055F" w:rsidP="0069055F">
      <w:pPr>
        <w:spacing w:line="264" w:lineRule="auto"/>
        <w:rPr>
          <w:rFonts w:ascii="Times New Roman" w:hAnsi="Times New Roman" w:cs="Times New Roman"/>
          <w:b/>
        </w:rPr>
      </w:pPr>
    </w:p>
    <w:sectPr w:rsidR="0069055F" w:rsidRPr="0028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3837"/>
    <w:multiLevelType w:val="hybridMultilevel"/>
    <w:tmpl w:val="87DA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5F"/>
    <w:rsid w:val="00283B0A"/>
    <w:rsid w:val="002C3756"/>
    <w:rsid w:val="002E22A5"/>
    <w:rsid w:val="003547CE"/>
    <w:rsid w:val="0069055F"/>
    <w:rsid w:val="0071362E"/>
    <w:rsid w:val="00997060"/>
    <w:rsid w:val="00F43B7E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055F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rsid w:val="006905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905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1"/>
    <w:qFormat/>
    <w:locked/>
    <w:rsid w:val="00690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1"/>
    <w:qFormat/>
    <w:rsid w:val="0069055F"/>
    <w:pPr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TableParagraph">
    <w:name w:val="Table Paragraph"/>
    <w:basedOn w:val="a"/>
    <w:uiPriority w:val="1"/>
    <w:qFormat/>
    <w:rsid w:val="0069055F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table" w:styleId="a8">
    <w:name w:val="Table Grid"/>
    <w:basedOn w:val="a1"/>
    <w:uiPriority w:val="59"/>
    <w:rsid w:val="0069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6905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905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qFormat/>
    <w:rsid w:val="0069055F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a">
    <w:name w:val="Название Знак"/>
    <w:basedOn w:val="a0"/>
    <w:link w:val="a9"/>
    <w:rsid w:val="006905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055F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rsid w:val="006905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905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1"/>
    <w:qFormat/>
    <w:locked/>
    <w:rsid w:val="00690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1"/>
    <w:qFormat/>
    <w:rsid w:val="0069055F"/>
    <w:pPr>
      <w:ind w:left="708"/>
    </w:pPr>
    <w:rPr>
      <w:rFonts w:ascii="Times New Roman" w:eastAsia="Times New Roman" w:hAnsi="Times New Roman" w:cs="Times New Roman"/>
      <w:color w:val="auto"/>
    </w:rPr>
  </w:style>
  <w:style w:type="paragraph" w:customStyle="1" w:styleId="TableParagraph">
    <w:name w:val="Table Paragraph"/>
    <w:basedOn w:val="a"/>
    <w:uiPriority w:val="1"/>
    <w:qFormat/>
    <w:rsid w:val="0069055F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table" w:styleId="a8">
    <w:name w:val="Table Grid"/>
    <w:basedOn w:val="a1"/>
    <w:uiPriority w:val="59"/>
    <w:rsid w:val="0069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6905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905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qFormat/>
    <w:rsid w:val="0069055F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a">
    <w:name w:val="Название Знак"/>
    <w:basedOn w:val="a0"/>
    <w:link w:val="a9"/>
    <w:rsid w:val="006905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2023-09-06T16:48:00Z</dcterms:created>
  <dcterms:modified xsi:type="dcterms:W3CDTF">2023-09-11T10:41:00Z</dcterms:modified>
</cp:coreProperties>
</file>