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9F" w:rsidRDefault="00B01C9F" w:rsidP="00B01C9F"/>
    <w:p w:rsidR="00B01C9F" w:rsidRDefault="00B01C9F" w:rsidP="00B01C9F"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1247775"/>
            <wp:effectExtent l="0" t="0" r="9525" b="9525"/>
            <wp:docPr id="2" name="Рисунок 2" descr="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9F" w:rsidRDefault="00B01C9F" w:rsidP="00B01C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Опись имущества кабинета  начальных  классов</w:t>
      </w:r>
    </w:p>
    <w:p w:rsidR="00B01C9F" w:rsidRDefault="00B01C9F" w:rsidP="00B01C9F">
      <w:pPr>
        <w:jc w:val="center"/>
        <w:rPr>
          <w:b/>
          <w:sz w:val="32"/>
          <w:szCs w:val="32"/>
        </w:rPr>
      </w:pPr>
    </w:p>
    <w:tbl>
      <w:tblPr>
        <w:tblW w:w="850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27"/>
        <w:gridCol w:w="4393"/>
        <w:gridCol w:w="2980"/>
        <w:gridCol w:w="9"/>
      </w:tblGrid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jc w:val="both"/>
              <w:rPr>
                <w:b/>
                <w:sz w:val="32"/>
                <w:szCs w:val="28"/>
              </w:rPr>
            </w:pPr>
            <w:r w:rsidRPr="005B292C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jc w:val="both"/>
              <w:rPr>
                <w:b/>
                <w:sz w:val="32"/>
                <w:szCs w:val="28"/>
              </w:rPr>
            </w:pPr>
            <w:r w:rsidRPr="005B292C">
              <w:rPr>
                <w:b/>
                <w:sz w:val="32"/>
                <w:szCs w:val="28"/>
              </w:rPr>
              <w:t>Наименование имущества</w:t>
            </w:r>
          </w:p>
          <w:p w:rsidR="00B01C9F" w:rsidRPr="005B292C" w:rsidRDefault="00B01C9F" w:rsidP="00DD277B">
            <w:pPr>
              <w:snapToGrid w:val="0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b/>
                <w:sz w:val="32"/>
                <w:szCs w:val="28"/>
              </w:rPr>
            </w:pPr>
            <w:r w:rsidRPr="005B292C">
              <w:rPr>
                <w:b/>
                <w:sz w:val="32"/>
                <w:szCs w:val="28"/>
              </w:rPr>
              <w:t>Количество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Доска 3-х плоскостная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 штука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proofErr w:type="spellStart"/>
            <w:r w:rsidRPr="005B292C">
              <w:rPr>
                <w:sz w:val="32"/>
                <w:szCs w:val="28"/>
              </w:rPr>
              <w:t>Столучительский</w:t>
            </w:r>
            <w:proofErr w:type="spellEnd"/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 штука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Стол ученический двухместный регулируемый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  <w:r w:rsidRPr="005B292C">
              <w:rPr>
                <w:sz w:val="32"/>
                <w:szCs w:val="28"/>
              </w:rPr>
              <w:t xml:space="preserve"> штук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 xml:space="preserve">Стул ученический регулируемый  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16</w:t>
            </w:r>
            <w:r w:rsidRPr="005B292C">
              <w:rPr>
                <w:sz w:val="32"/>
                <w:szCs w:val="28"/>
              </w:rPr>
              <w:t xml:space="preserve">  штук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Стул  учительский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2  штуки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 xml:space="preserve">Шкаф книжный  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2 штуки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Тумбочка для тетрадей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 штука</w:t>
            </w:r>
          </w:p>
        </w:tc>
      </w:tr>
      <w:tr w:rsidR="00B01C9F" w:rsidTr="00DD277B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Тумбочка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jc w:val="both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 штука</w:t>
            </w:r>
          </w:p>
        </w:tc>
      </w:tr>
      <w:tr w:rsidR="00B01C9F" w:rsidTr="00DD277B">
        <w:trPr>
          <w:gridAfter w:val="1"/>
          <w:wAfter w:w="9" w:type="dxa"/>
          <w:trHeight w:val="7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Стол компьютерный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 штука</w:t>
            </w:r>
          </w:p>
          <w:p w:rsidR="00B01C9F" w:rsidRPr="005B292C" w:rsidRDefault="00B01C9F" w:rsidP="00DD277B">
            <w:pPr>
              <w:jc w:val="both"/>
              <w:rPr>
                <w:sz w:val="32"/>
                <w:szCs w:val="28"/>
              </w:rPr>
            </w:pPr>
          </w:p>
        </w:tc>
      </w:tr>
      <w:tr w:rsidR="00B01C9F" w:rsidTr="00DD277B">
        <w:trPr>
          <w:gridAfter w:val="1"/>
          <w:wAfter w:w="9" w:type="dxa"/>
          <w:trHeight w:val="7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ind w:left="309" w:firstLine="51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Полка для цветов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  <w:r w:rsidRPr="005B292C">
              <w:rPr>
                <w:sz w:val="32"/>
                <w:szCs w:val="28"/>
              </w:rPr>
              <w:t>1 штука</w:t>
            </w:r>
          </w:p>
          <w:p w:rsidR="00B01C9F" w:rsidRPr="005B292C" w:rsidRDefault="00B01C9F" w:rsidP="00DD277B">
            <w:pPr>
              <w:snapToGrid w:val="0"/>
              <w:rPr>
                <w:sz w:val="32"/>
                <w:szCs w:val="28"/>
              </w:rPr>
            </w:pPr>
          </w:p>
        </w:tc>
      </w:tr>
    </w:tbl>
    <w:p w:rsidR="00B01C9F" w:rsidRDefault="00B01C9F" w:rsidP="00B01C9F">
      <w:pPr>
        <w:jc w:val="both"/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jc w:val="center"/>
        <w:rPr>
          <w:b/>
          <w:sz w:val="32"/>
          <w:szCs w:val="32"/>
        </w:rPr>
      </w:pPr>
      <w:r>
        <w:rPr>
          <w:b/>
          <w:noProof/>
          <w:sz w:val="44"/>
          <w:szCs w:val="28"/>
          <w:lang w:eastAsia="ru-RU"/>
        </w:rPr>
        <w:drawing>
          <wp:inline distT="0" distB="0" distL="0" distR="0">
            <wp:extent cx="2619375" cy="1914525"/>
            <wp:effectExtent l="0" t="0" r="9525" b="9525"/>
            <wp:docPr id="1" name="Рисунок 1" descr="baby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by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9F" w:rsidRDefault="00B01C9F" w:rsidP="00B01C9F">
      <w:pPr>
        <w:jc w:val="center"/>
        <w:rPr>
          <w:b/>
          <w:sz w:val="32"/>
          <w:szCs w:val="32"/>
        </w:rPr>
      </w:pPr>
    </w:p>
    <w:p w:rsidR="00B01C9F" w:rsidRDefault="00B01C9F" w:rsidP="00B01C9F">
      <w:pPr>
        <w:spacing w:line="360" w:lineRule="auto"/>
        <w:jc w:val="center"/>
        <w:rPr>
          <w:b/>
          <w:sz w:val="32"/>
          <w:szCs w:val="32"/>
        </w:rPr>
      </w:pPr>
    </w:p>
    <w:p w:rsidR="00B01C9F" w:rsidRDefault="00B01C9F" w:rsidP="00B01C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Инвентарная ведомость на технические средства обучения учебного кабинета  начальных  классов</w:t>
      </w:r>
    </w:p>
    <w:p w:rsidR="00B01C9F" w:rsidRDefault="00B01C9F" w:rsidP="00B01C9F">
      <w:pPr>
        <w:spacing w:line="360" w:lineRule="auto"/>
        <w:jc w:val="center"/>
        <w:rPr>
          <w:b/>
          <w:sz w:val="32"/>
          <w:szCs w:val="32"/>
        </w:rPr>
      </w:pPr>
    </w:p>
    <w:p w:rsidR="00B01C9F" w:rsidRDefault="00B01C9F" w:rsidP="00B01C9F">
      <w:pPr>
        <w:spacing w:line="360" w:lineRule="auto"/>
        <w:jc w:val="both"/>
        <w:rPr>
          <w:sz w:val="28"/>
          <w:szCs w:val="28"/>
        </w:rPr>
      </w:pPr>
    </w:p>
    <w:tbl>
      <w:tblPr>
        <w:tblW w:w="871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42"/>
        <w:gridCol w:w="3616"/>
        <w:gridCol w:w="2240"/>
        <w:gridCol w:w="2013"/>
      </w:tblGrid>
      <w:tr w:rsidR="00B01C9F" w:rsidTr="00DD277B">
        <w:trPr>
          <w:trHeight w:val="3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C9F" w:rsidRPr="00E13584" w:rsidRDefault="00B01C9F" w:rsidP="00DD277B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приобретения</w:t>
            </w:r>
          </w:p>
        </w:tc>
      </w:tr>
      <w:tr w:rsidR="00B01C9F" w:rsidTr="00DD277B">
        <w:trPr>
          <w:trHeight w:val="3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блок </w:t>
            </w:r>
          </w:p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5B292C" w:rsidRDefault="00B01C9F" w:rsidP="00DD277B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WIN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C9F" w:rsidRPr="00E13584" w:rsidRDefault="00B01C9F" w:rsidP="00DD277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B01C9F" w:rsidTr="00DD277B">
        <w:trPr>
          <w:trHeight w:val="3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C9F" w:rsidRPr="00F86544" w:rsidRDefault="00B01C9F" w:rsidP="00DD277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B01C9F" w:rsidTr="00DD277B">
        <w:trPr>
          <w:trHeight w:val="3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Genius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B01C9F" w:rsidTr="00DD277B">
        <w:trPr>
          <w:trHeight w:val="3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E13584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E13584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BENQ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B01C9F" w:rsidTr="00DD277B">
        <w:trPr>
          <w:trHeight w:val="32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E13584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настенный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Default="00B01C9F" w:rsidP="00DD277B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DEXP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C9F" w:rsidRPr="00E848D8" w:rsidRDefault="00B01C9F" w:rsidP="00DD277B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B01C9F" w:rsidRDefault="00B01C9F" w:rsidP="00B01C9F">
      <w:pPr>
        <w:jc w:val="both"/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/>
    <w:p w:rsidR="00B01C9F" w:rsidRDefault="00B01C9F" w:rsidP="00B01C9F">
      <w:pPr>
        <w:rPr>
          <w:lang w:val="en-US"/>
        </w:rPr>
      </w:pPr>
    </w:p>
    <w:p w:rsidR="00B01C9F" w:rsidRPr="00E848D8" w:rsidRDefault="00B01C9F" w:rsidP="00B01C9F">
      <w:pPr>
        <w:rPr>
          <w:lang w:val="en-US"/>
        </w:rPr>
      </w:pPr>
    </w:p>
    <w:p w:rsidR="00B01C9F" w:rsidRDefault="00B01C9F" w:rsidP="00B01C9F"/>
    <w:p w:rsidR="00B01C9F" w:rsidRPr="00E13584" w:rsidRDefault="00B01C9F" w:rsidP="00B01C9F">
      <w:pPr>
        <w:spacing w:before="100" w:beforeAutospacing="1" w:after="100" w:afterAutospacing="1"/>
        <w:rPr>
          <w:b/>
          <w:bCs/>
          <w:lang w:eastAsia="ru-RU"/>
        </w:rPr>
      </w:pPr>
    </w:p>
    <w:p w:rsidR="00B01C9F" w:rsidRDefault="00B01C9F" w:rsidP="00B01C9F">
      <w:pPr>
        <w:pStyle w:val="a3"/>
        <w:ind w:left="-284"/>
        <w:rPr>
          <w:sz w:val="22"/>
          <w:lang w:eastAsia="ru-RU"/>
        </w:rPr>
      </w:pPr>
      <w:r>
        <w:rPr>
          <w:sz w:val="2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58.5pt" fillcolor="yellow" strokecolor="#1f497d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лан работы кабинета    &#10;на 2022-2023  учебный год&#10;"/>
          </v:shape>
        </w:pict>
      </w:r>
    </w:p>
    <w:p w:rsidR="00B01C9F" w:rsidRPr="00E13584" w:rsidRDefault="00B01C9F" w:rsidP="00B01C9F">
      <w:pPr>
        <w:pStyle w:val="a3"/>
        <w:rPr>
          <w:sz w:val="22"/>
          <w:lang w:eastAsia="ru-RU"/>
        </w:rPr>
      </w:pPr>
    </w:p>
    <w:tbl>
      <w:tblPr>
        <w:tblW w:w="1035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9"/>
        <w:gridCol w:w="3846"/>
        <w:gridCol w:w="1134"/>
        <w:gridCol w:w="1418"/>
        <w:gridCol w:w="1985"/>
        <w:gridCol w:w="1419"/>
      </w:tblGrid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№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Что планируется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Ответственный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Результат</w:t>
            </w: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rPr>
                <w:lang w:eastAsia="ru-RU"/>
              </w:rPr>
              <w:t>Подготовка учебного кабинета к новому учебному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E848D8" w:rsidRDefault="00B01C9F" w:rsidP="00DD277B">
            <w:pPr>
              <w:snapToGrid w:val="0"/>
              <w:jc w:val="both"/>
              <w:rPr>
                <w:lang w:val="en-US"/>
              </w:rPr>
            </w:pPr>
            <w:r>
              <w:t xml:space="preserve">Июль-август </w:t>
            </w:r>
            <w:r w:rsidRPr="002743FC">
              <w:t>20</w:t>
            </w: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выполнено</w:t>
            </w: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t>Продолжить работу по накоплению материалов для проведения уроков  с использованием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t>Собирать  материалы  по  тестированию  учащихся  в  начальных 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t>По   1</w:t>
            </w:r>
            <w:r>
              <w:t xml:space="preserve">0 </w:t>
            </w:r>
            <w:r w:rsidRPr="002743FC">
              <w:t>штук</w:t>
            </w:r>
          </w:p>
          <w:p w:rsidR="00B01C9F" w:rsidRPr="002743FC" w:rsidRDefault="00B01C9F" w:rsidP="00DD277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В 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4.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t>Пополнять  банк  данных  о  материалах олимпиад начальных  классов из   Интернета.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В  течение 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5.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 xml:space="preserve">Периодически  обновлять стенды  </w:t>
            </w:r>
          </w:p>
          <w:p w:rsidR="00B01C9F" w:rsidRPr="002743FC" w:rsidRDefault="00B01C9F" w:rsidP="00DD277B">
            <w:r w:rsidRPr="002743FC">
              <w:t>«Классный уголок», «</w:t>
            </w:r>
            <w:r>
              <w:t>Наши проекты</w:t>
            </w:r>
            <w:r w:rsidRPr="002743FC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6.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t>Продолжить  работу  по  накоплению раздаточного   материала   по  математике  для  устных 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7.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Создать классную  библиотечку  для  внеклассного 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8.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 xml:space="preserve">Пополнять </w:t>
            </w:r>
            <w:proofErr w:type="spellStart"/>
            <w:r w:rsidRPr="002743FC">
              <w:t>медиотеку</w:t>
            </w:r>
            <w:proofErr w:type="spellEnd"/>
            <w:r w:rsidRPr="002743FC">
              <w:t xml:space="preserve"> класса</w:t>
            </w:r>
          </w:p>
          <w:p w:rsidR="00B01C9F" w:rsidRPr="002743FC" w:rsidRDefault="00B01C9F" w:rsidP="00DD277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9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jc w:val="both"/>
            </w:pPr>
            <w:r w:rsidRPr="002743FC">
              <w:t>Продолжить  работу  по  накоплению наглядного материала: ребусов, кроссвордов, схем.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10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t>Пополнить   материалы  по опережающему  обучению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11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</w:pPr>
            <w:r w:rsidRPr="002743FC">
              <w:rPr>
                <w:rStyle w:val="apple-style-span"/>
                <w:color w:val="000000"/>
                <w:shd w:val="clear" w:color="auto" w:fill="FFFFFF"/>
              </w:rPr>
              <w:t>Создание банка заданий для осуществления индивидуального подхода при обучении, организации самостоятельных работ и упражнений на компьютере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10.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r w:rsidRPr="002743FC">
              <w:t>Белова О.А.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  <w:tr w:rsidR="00B01C9F" w:rsidRPr="002743FC" w:rsidTr="00DD277B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11.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>Работать над озеленением кабинета</w:t>
            </w:r>
          </w:p>
          <w:p w:rsidR="00B01C9F" w:rsidRPr="002743FC" w:rsidRDefault="00B01C9F" w:rsidP="00DD277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  <w:r w:rsidRPr="002743FC">
              <w:t xml:space="preserve">Белова </w:t>
            </w:r>
            <w:proofErr w:type="spellStart"/>
            <w:r w:rsidRPr="002743FC">
              <w:t>О.А.в</w:t>
            </w:r>
            <w:proofErr w:type="spellEnd"/>
            <w:r w:rsidRPr="002743FC">
              <w:t xml:space="preserve"> сотрудничестве с родительским комитетом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9F" w:rsidRPr="002743FC" w:rsidRDefault="00B01C9F" w:rsidP="00DD277B">
            <w:pPr>
              <w:snapToGrid w:val="0"/>
              <w:jc w:val="both"/>
            </w:pPr>
          </w:p>
        </w:tc>
      </w:tr>
    </w:tbl>
    <w:p w:rsidR="00B01C9F" w:rsidRDefault="00B01C9F" w:rsidP="00B01C9F">
      <w:pPr>
        <w:jc w:val="both"/>
      </w:pPr>
    </w:p>
    <w:p w:rsidR="00B01C9F" w:rsidRDefault="00B01C9F" w:rsidP="00B01C9F">
      <w:pPr>
        <w:jc w:val="both"/>
        <w:rPr>
          <w:sz w:val="28"/>
          <w:szCs w:val="28"/>
        </w:rPr>
      </w:pPr>
    </w:p>
    <w:p w:rsidR="00B01C9F" w:rsidRDefault="00B01C9F" w:rsidP="00B01C9F">
      <w:pPr>
        <w:jc w:val="center"/>
        <w:rPr>
          <w:b/>
          <w:sz w:val="28"/>
          <w:szCs w:val="28"/>
        </w:rPr>
      </w:pPr>
    </w:p>
    <w:p w:rsidR="00B01C9F" w:rsidRDefault="00B01C9F" w:rsidP="00B01C9F">
      <w:pPr>
        <w:jc w:val="center"/>
        <w:rPr>
          <w:b/>
        </w:rPr>
      </w:pPr>
    </w:p>
    <w:p w:rsidR="00B01C9F" w:rsidRDefault="00B01C9F" w:rsidP="00B01C9F">
      <w:pPr>
        <w:jc w:val="center"/>
        <w:rPr>
          <w:b/>
        </w:rPr>
      </w:pPr>
    </w:p>
    <w:p w:rsidR="00B01C9F" w:rsidRDefault="00B01C9F" w:rsidP="00B01C9F">
      <w:pPr>
        <w:jc w:val="center"/>
        <w:rPr>
          <w:b/>
        </w:rPr>
      </w:pPr>
    </w:p>
    <w:p w:rsidR="00B01C9F" w:rsidRDefault="00B01C9F" w:rsidP="00B01C9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pict>
          <v:shape id="_x0000_i1026" type="#_x0000_t136" style="width:462.75pt;height:76.5pt" fillcolor="yellow" strokecolor="#1f497d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ерспективный план развития &#10;кабинета  начальных  классов&#10;"/>
          </v:shape>
        </w:pict>
      </w:r>
    </w:p>
    <w:p w:rsidR="00B01C9F" w:rsidRDefault="00B01C9F" w:rsidP="00B01C9F">
      <w:pPr>
        <w:spacing w:before="100" w:beforeAutospacing="1" w:after="100" w:afterAutospacing="1"/>
        <w:jc w:val="center"/>
        <w:rPr>
          <w:b/>
        </w:rPr>
      </w:pPr>
    </w:p>
    <w:p w:rsidR="00B01C9F" w:rsidRPr="00C72C94" w:rsidRDefault="00B01C9F" w:rsidP="00B01C9F">
      <w:pPr>
        <w:spacing w:before="100" w:beforeAutospacing="1" w:after="100" w:afterAutospacing="1"/>
        <w:jc w:val="center"/>
        <w:rPr>
          <w:b/>
          <w:color w:val="FF0000"/>
          <w:sz w:val="28"/>
          <w:lang w:eastAsia="ru-RU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540"/>
        <w:gridCol w:w="4059"/>
        <w:gridCol w:w="2179"/>
        <w:gridCol w:w="1612"/>
      </w:tblGrid>
      <w:tr w:rsidR="00B01C9F" w:rsidRPr="00E25FFA" w:rsidTr="00DD277B">
        <w:tc>
          <w:tcPr>
            <w:tcW w:w="54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E25FFA">
              <w:rPr>
                <w:b/>
                <w:bCs/>
                <w:color w:val="FF0000"/>
                <w:szCs w:val="22"/>
                <w:lang w:eastAsia="ru-RU"/>
              </w:rPr>
              <w:t>№</w:t>
            </w:r>
          </w:p>
        </w:tc>
        <w:tc>
          <w:tcPr>
            <w:tcW w:w="40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E25FFA">
              <w:rPr>
                <w:b/>
                <w:bCs/>
                <w:color w:val="FF0000"/>
                <w:szCs w:val="22"/>
                <w:lang w:eastAsia="ru-RU"/>
              </w:rPr>
              <w:t>Что планируется</w:t>
            </w:r>
          </w:p>
        </w:tc>
        <w:tc>
          <w:tcPr>
            <w:tcW w:w="217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E25FFA">
              <w:rPr>
                <w:b/>
                <w:bCs/>
                <w:color w:val="FF0000"/>
                <w:szCs w:val="22"/>
                <w:lang w:eastAsia="ru-RU"/>
              </w:rPr>
              <w:t xml:space="preserve">Сроки </w:t>
            </w:r>
          </w:p>
        </w:tc>
        <w:tc>
          <w:tcPr>
            <w:tcW w:w="161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Cs w:val="22"/>
                <w:lang w:eastAsia="ru-RU"/>
              </w:rPr>
            </w:pPr>
            <w:r w:rsidRPr="00E25FFA">
              <w:rPr>
                <w:b/>
                <w:bCs/>
                <w:color w:val="FF0000"/>
                <w:szCs w:val="22"/>
                <w:lang w:eastAsia="ru-RU"/>
              </w:rPr>
              <w:t xml:space="preserve">Результат </w:t>
            </w:r>
          </w:p>
        </w:tc>
      </w:tr>
      <w:tr w:rsidR="00B01C9F" w:rsidRPr="002743FC" w:rsidTr="00DD277B">
        <w:tc>
          <w:tcPr>
            <w:tcW w:w="5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25FFA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Приобретение ноутбуков</w:t>
            </w:r>
          </w:p>
        </w:tc>
        <w:tc>
          <w:tcPr>
            <w:tcW w:w="2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2023/2024</w:t>
            </w:r>
            <w:r w:rsidRPr="00E25FFA">
              <w:rPr>
                <w:sz w:val="22"/>
                <w:szCs w:val="22"/>
                <w:lang w:eastAsia="ru-RU"/>
              </w:rPr>
              <w:t>уч</w:t>
            </w:r>
            <w:proofErr w:type="gramStart"/>
            <w:r w:rsidRPr="00E25FFA">
              <w:rPr>
                <w:sz w:val="22"/>
                <w:szCs w:val="22"/>
                <w:lang w:eastAsia="ru-RU"/>
              </w:rPr>
              <w:t>.г</w:t>
            </w:r>
            <w:proofErr w:type="gramEnd"/>
            <w:r w:rsidRPr="00E25FFA">
              <w:rPr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6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01C9F" w:rsidRPr="002743FC" w:rsidTr="00DD277B">
        <w:tc>
          <w:tcPr>
            <w:tcW w:w="5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25FFA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Приобретение кронштейна для проектора</w:t>
            </w:r>
          </w:p>
        </w:tc>
        <w:tc>
          <w:tcPr>
            <w:tcW w:w="2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2020/2021уч</w:t>
            </w:r>
            <w:proofErr w:type="gramStart"/>
            <w:r w:rsidRPr="00E25FFA">
              <w:rPr>
                <w:sz w:val="22"/>
                <w:szCs w:val="22"/>
                <w:lang w:eastAsia="ru-RU"/>
              </w:rPr>
              <w:t>.г</w:t>
            </w:r>
            <w:proofErr w:type="gramEnd"/>
            <w:r w:rsidRPr="00E25FFA">
              <w:rPr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6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выполнено </w:t>
            </w:r>
          </w:p>
        </w:tc>
      </w:tr>
      <w:tr w:rsidR="00B01C9F" w:rsidRPr="002743FC" w:rsidTr="00DD277B">
        <w:tc>
          <w:tcPr>
            <w:tcW w:w="5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25FFA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Замена оконных блоков</w:t>
            </w:r>
          </w:p>
        </w:tc>
        <w:tc>
          <w:tcPr>
            <w:tcW w:w="2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2024/2025</w:t>
            </w:r>
            <w:r w:rsidRPr="00E25FFA">
              <w:rPr>
                <w:sz w:val="22"/>
                <w:szCs w:val="22"/>
                <w:lang w:eastAsia="ru-RU"/>
              </w:rPr>
              <w:t>уч</w:t>
            </w:r>
            <w:proofErr w:type="gramStart"/>
            <w:r w:rsidRPr="00E25FFA">
              <w:rPr>
                <w:sz w:val="22"/>
                <w:szCs w:val="22"/>
                <w:lang w:eastAsia="ru-RU"/>
              </w:rPr>
              <w:t>.г</w:t>
            </w:r>
            <w:proofErr w:type="gramEnd"/>
            <w:r w:rsidRPr="00E25FFA">
              <w:rPr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6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01C9F" w:rsidRPr="002743FC" w:rsidTr="00DD277B">
        <w:tc>
          <w:tcPr>
            <w:tcW w:w="5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25FFA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 xml:space="preserve">Приобретение интерактивной доски  </w:t>
            </w:r>
          </w:p>
        </w:tc>
        <w:tc>
          <w:tcPr>
            <w:tcW w:w="2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2022/2023</w:t>
            </w:r>
            <w:r w:rsidRPr="00E25FFA">
              <w:rPr>
                <w:sz w:val="22"/>
                <w:szCs w:val="22"/>
                <w:lang w:eastAsia="ru-RU"/>
              </w:rPr>
              <w:t xml:space="preserve"> учебный год</w:t>
            </w:r>
          </w:p>
        </w:tc>
        <w:tc>
          <w:tcPr>
            <w:tcW w:w="16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01C9F" w:rsidRPr="002743FC" w:rsidTr="00DD277B">
        <w:tc>
          <w:tcPr>
            <w:tcW w:w="5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25FFA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Пополнение  банка измерителей выполнения образовательного стандарта – диагностического материала ЗУН, дидактического, раздаточного и др. материала.</w:t>
            </w:r>
          </w:p>
        </w:tc>
        <w:tc>
          <w:tcPr>
            <w:tcW w:w="21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E25FFA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6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01C9F" w:rsidRPr="00E25FFA" w:rsidRDefault="00B01C9F" w:rsidP="00DD277B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B01C9F" w:rsidRPr="002743FC" w:rsidRDefault="00B01C9F" w:rsidP="00B01C9F">
      <w:pPr>
        <w:rPr>
          <w:b/>
          <w:lang w:val="en-US"/>
        </w:rPr>
      </w:pPr>
    </w:p>
    <w:p w:rsidR="00B01C9F" w:rsidRPr="002743FC" w:rsidRDefault="00B01C9F" w:rsidP="00B01C9F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161925</wp:posOffset>
            </wp:positionV>
            <wp:extent cx="3400425" cy="31527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15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C9F" w:rsidRDefault="00B01C9F" w:rsidP="00B01C9F">
      <w:pPr>
        <w:jc w:val="center"/>
        <w:rPr>
          <w:b/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B01C9F" w:rsidRPr="00ED4B8C" w:rsidRDefault="00B01C9F" w:rsidP="00B01C9F">
      <w:pPr>
        <w:rPr>
          <w:sz w:val="36"/>
          <w:szCs w:val="36"/>
        </w:rPr>
      </w:pPr>
    </w:p>
    <w:p w:rsidR="000C7EAB" w:rsidRPr="00B01C9F" w:rsidRDefault="00B01C9F" w:rsidP="00B01C9F">
      <w:pPr>
        <w:tabs>
          <w:tab w:val="left" w:pos="5220"/>
        </w:tabs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</w:p>
    <w:sectPr w:rsidR="000C7EAB" w:rsidRPr="00B0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9F"/>
    <w:rsid w:val="000C7EAB"/>
    <w:rsid w:val="00B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1C9F"/>
  </w:style>
  <w:style w:type="paragraph" w:styleId="a3">
    <w:name w:val="No Spacing"/>
    <w:uiPriority w:val="1"/>
    <w:qFormat/>
    <w:rsid w:val="00B01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9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1C9F"/>
  </w:style>
  <w:style w:type="paragraph" w:styleId="a3">
    <w:name w:val="No Spacing"/>
    <w:uiPriority w:val="1"/>
    <w:qFormat/>
    <w:rsid w:val="00B01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2023-04-19T14:55:00Z</dcterms:created>
  <dcterms:modified xsi:type="dcterms:W3CDTF">2023-04-19T14:55:00Z</dcterms:modified>
</cp:coreProperties>
</file>